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A8975" w14:textId="77777777" w:rsidR="007B26BD" w:rsidRDefault="007B26BD" w:rsidP="00AD28FA">
      <w:pPr>
        <w:spacing w:after="0" w:line="240" w:lineRule="exact"/>
        <w:ind w:firstLine="720"/>
        <w:jc w:val="both"/>
        <w:rPr>
          <w:rFonts w:ascii="Times New Roman" w:hAnsi="Times New Roman"/>
          <w:b/>
          <w:sz w:val="24"/>
          <w:szCs w:val="20"/>
        </w:rPr>
      </w:pPr>
      <w:bookmarkStart w:id="0" w:name="_GoBack"/>
      <w:bookmarkEnd w:id="0"/>
    </w:p>
    <w:p w14:paraId="66382A30" w14:textId="77777777" w:rsidR="007B26BD" w:rsidRPr="007B26BD" w:rsidRDefault="007B26BD" w:rsidP="007B26BD">
      <w:pPr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</w:rPr>
      </w:pPr>
      <w:r w:rsidRPr="007B26BD">
        <w:rPr>
          <w:rFonts w:ascii="Times New Roman" w:hAnsi="Times New Roman"/>
          <w:b/>
          <w:bCs/>
          <w:sz w:val="26"/>
          <w:szCs w:val="26"/>
        </w:rPr>
        <w:t xml:space="preserve">ТИПОВАЯ ФОРМА договора теплоснабжения </w:t>
      </w:r>
    </w:p>
    <w:p w14:paraId="13B767BB" w14:textId="615B9C52" w:rsidR="007B26BD" w:rsidRPr="007B26BD" w:rsidRDefault="007B26BD" w:rsidP="007B26BD">
      <w:pPr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Для физических лиц, </w:t>
      </w:r>
      <w:r w:rsidR="00E160D8">
        <w:rPr>
          <w:rFonts w:ascii="Times New Roman" w:hAnsi="Times New Roman"/>
          <w:b/>
          <w:bCs/>
          <w:sz w:val="26"/>
          <w:szCs w:val="26"/>
        </w:rPr>
        <w:t xml:space="preserve">проживающих </w:t>
      </w:r>
      <w:r>
        <w:rPr>
          <w:rFonts w:ascii="Times New Roman" w:hAnsi="Times New Roman"/>
          <w:b/>
          <w:bCs/>
          <w:sz w:val="26"/>
          <w:szCs w:val="26"/>
        </w:rPr>
        <w:t xml:space="preserve">в многоквартирном жилом доме </w:t>
      </w:r>
    </w:p>
    <w:p w14:paraId="7E1320CF" w14:textId="77777777" w:rsidR="007B26BD" w:rsidRDefault="007B26BD" w:rsidP="00AD28FA">
      <w:pPr>
        <w:spacing w:after="0" w:line="240" w:lineRule="exact"/>
        <w:ind w:firstLine="720"/>
        <w:jc w:val="both"/>
        <w:rPr>
          <w:rFonts w:ascii="Times New Roman" w:hAnsi="Times New Roman"/>
          <w:b/>
          <w:sz w:val="24"/>
          <w:szCs w:val="20"/>
        </w:rPr>
      </w:pPr>
    </w:p>
    <w:p w14:paraId="3EDEA806" w14:textId="77777777" w:rsidR="007B26BD" w:rsidRDefault="007B26BD" w:rsidP="00AD28FA">
      <w:pPr>
        <w:spacing w:after="0" w:line="240" w:lineRule="exact"/>
        <w:ind w:firstLine="720"/>
        <w:jc w:val="both"/>
        <w:rPr>
          <w:rFonts w:ascii="Times New Roman" w:hAnsi="Times New Roman"/>
          <w:b/>
          <w:sz w:val="24"/>
          <w:szCs w:val="20"/>
        </w:rPr>
      </w:pPr>
    </w:p>
    <w:p w14:paraId="7EE0CDB6" w14:textId="5709BDCD" w:rsidR="007B26BD" w:rsidRDefault="007B26BD" w:rsidP="007B26BD">
      <w:pPr>
        <w:spacing w:after="0" w:line="240" w:lineRule="exact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D32346">
        <w:rPr>
          <w:rFonts w:ascii="Times New Roman" w:hAnsi="Times New Roman"/>
          <w:b/>
          <w:bCs/>
          <w:sz w:val="24"/>
          <w:szCs w:val="24"/>
        </w:rPr>
        <w:t>ДОГОВОР ТЕПЛОСНАБЖЕНИЯ №</w:t>
      </w:r>
      <w:r>
        <w:rPr>
          <w:rFonts w:ascii="Times New Roman" w:hAnsi="Times New Roman"/>
          <w:b/>
          <w:bCs/>
          <w:sz w:val="24"/>
          <w:szCs w:val="24"/>
        </w:rPr>
        <w:t>_____________</w:t>
      </w:r>
    </w:p>
    <w:p w14:paraId="2BC3461A" w14:textId="77777777" w:rsidR="00DE744F" w:rsidRDefault="00DE744F" w:rsidP="007B26BD">
      <w:pPr>
        <w:spacing w:after="0" w:line="240" w:lineRule="exact"/>
        <w:ind w:firstLine="720"/>
        <w:jc w:val="center"/>
        <w:rPr>
          <w:rFonts w:ascii="Times New Roman" w:hAnsi="Times New Roman"/>
          <w:b/>
          <w:sz w:val="24"/>
          <w:szCs w:val="20"/>
        </w:rPr>
      </w:pPr>
    </w:p>
    <w:p w14:paraId="351E399A" w14:textId="77777777" w:rsidR="00B37955" w:rsidRDefault="00B37955" w:rsidP="00B37955">
      <w:pPr>
        <w:tabs>
          <w:tab w:val="right" w:pos="992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33BEF1" w14:textId="66ADD055" w:rsidR="00DE744F" w:rsidRPr="00DE744F" w:rsidRDefault="00DE744F" w:rsidP="00B37955">
      <w:pPr>
        <w:tabs>
          <w:tab w:val="right" w:pos="99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E744F">
        <w:rPr>
          <w:rFonts w:ascii="Times New Roman" w:hAnsi="Times New Roman"/>
          <w:sz w:val="24"/>
          <w:szCs w:val="24"/>
        </w:rPr>
        <w:t>г. Гусев, Калининградская область                                              ________________ 20____ г.</w:t>
      </w:r>
    </w:p>
    <w:p w14:paraId="799FB9A3" w14:textId="77777777" w:rsidR="007B26BD" w:rsidRDefault="007B26BD" w:rsidP="00AD28FA">
      <w:pPr>
        <w:spacing w:after="0" w:line="240" w:lineRule="exact"/>
        <w:ind w:firstLine="720"/>
        <w:jc w:val="both"/>
        <w:rPr>
          <w:rFonts w:ascii="Times New Roman" w:hAnsi="Times New Roman"/>
          <w:b/>
          <w:sz w:val="24"/>
          <w:szCs w:val="20"/>
        </w:rPr>
      </w:pPr>
    </w:p>
    <w:p w14:paraId="55AF07CA" w14:textId="77777777" w:rsidR="00B37955" w:rsidRDefault="00B37955" w:rsidP="007B26B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FA19AD9" w14:textId="639491EC" w:rsidR="007B26BD" w:rsidRPr="007B26BD" w:rsidRDefault="007B26BD" w:rsidP="007B26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26BD">
        <w:rPr>
          <w:rFonts w:ascii="Times New Roman" w:hAnsi="Times New Roman"/>
          <w:b/>
          <w:sz w:val="24"/>
          <w:szCs w:val="24"/>
        </w:rPr>
        <w:t>Акционерное общество «Калининградская генерирующая компания»</w:t>
      </w:r>
      <w:r w:rsidRPr="007B26BD">
        <w:rPr>
          <w:rFonts w:ascii="Times New Roman" w:hAnsi="Times New Roman"/>
          <w:sz w:val="24"/>
          <w:szCs w:val="24"/>
        </w:rPr>
        <w:t xml:space="preserve">, именуемое в дальнейшем Теплоснабжающая организация (далее по тексту – </w:t>
      </w:r>
      <w:r w:rsidRPr="007B26BD">
        <w:rPr>
          <w:rFonts w:ascii="Times New Roman" w:hAnsi="Times New Roman"/>
          <w:sz w:val="24"/>
          <w:szCs w:val="24"/>
          <w:shd w:val="clear" w:color="auto" w:fill="FFFFFF"/>
        </w:rPr>
        <w:t>ТСО)</w:t>
      </w:r>
      <w:r w:rsidRPr="007B26BD">
        <w:rPr>
          <w:rFonts w:ascii="Times New Roman" w:hAnsi="Times New Roman"/>
          <w:sz w:val="24"/>
          <w:szCs w:val="24"/>
        </w:rPr>
        <w:t xml:space="preserve">, в лице __________________, действующего на основании ____________, с одной стороны, </w:t>
      </w:r>
    </w:p>
    <w:p w14:paraId="75BE61C0" w14:textId="77777777" w:rsidR="007B26BD" w:rsidRPr="00774F17" w:rsidRDefault="007B26BD" w:rsidP="007B26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26BD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  </w:t>
      </w:r>
    </w:p>
    <w:p w14:paraId="23B90ABF" w14:textId="77777777" w:rsidR="007B26BD" w:rsidRPr="006378D3" w:rsidRDefault="007B26BD" w:rsidP="007B26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73BC">
        <w:rPr>
          <w:rFonts w:ascii="Times New Roman" w:hAnsi="Times New Roman"/>
          <w:sz w:val="24"/>
          <w:szCs w:val="24"/>
        </w:rPr>
        <w:t>являющийся (-</w:t>
      </w:r>
      <w:proofErr w:type="spellStart"/>
      <w:r w:rsidRPr="005A73BC">
        <w:rPr>
          <w:rFonts w:ascii="Times New Roman" w:hAnsi="Times New Roman"/>
          <w:sz w:val="24"/>
          <w:szCs w:val="24"/>
        </w:rPr>
        <w:t>иеся</w:t>
      </w:r>
      <w:proofErr w:type="spellEnd"/>
      <w:r w:rsidRPr="005A73BC">
        <w:rPr>
          <w:rFonts w:ascii="Times New Roman" w:hAnsi="Times New Roman"/>
          <w:sz w:val="24"/>
          <w:szCs w:val="24"/>
        </w:rPr>
        <w:t>) собственником (-</w:t>
      </w:r>
      <w:proofErr w:type="spellStart"/>
      <w:r w:rsidRPr="005A73BC">
        <w:rPr>
          <w:rFonts w:ascii="Times New Roman" w:hAnsi="Times New Roman"/>
          <w:sz w:val="24"/>
          <w:szCs w:val="24"/>
        </w:rPr>
        <w:t>ами</w:t>
      </w:r>
      <w:proofErr w:type="spellEnd"/>
      <w:r w:rsidRPr="005A73BC">
        <w:rPr>
          <w:rFonts w:ascii="Times New Roman" w:hAnsi="Times New Roman"/>
          <w:sz w:val="24"/>
          <w:szCs w:val="24"/>
        </w:rPr>
        <w:t>) помещен</w:t>
      </w:r>
      <w:r>
        <w:rPr>
          <w:rFonts w:ascii="Times New Roman" w:hAnsi="Times New Roman"/>
          <w:sz w:val="24"/>
          <w:szCs w:val="24"/>
        </w:rPr>
        <w:t>ия в многоквартирном жилом доме, расположенном по адресу</w:t>
      </w:r>
      <w:r w:rsidRPr="00F900E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_________________________________ , именуемый (-</w:t>
      </w:r>
      <w:proofErr w:type="spellStart"/>
      <w:r>
        <w:rPr>
          <w:rFonts w:ascii="Times New Roman" w:hAnsi="Times New Roman"/>
          <w:sz w:val="24"/>
          <w:szCs w:val="24"/>
        </w:rPr>
        <w:t>ые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5A73BC">
        <w:rPr>
          <w:rFonts w:ascii="Times New Roman" w:hAnsi="Times New Roman"/>
          <w:sz w:val="24"/>
          <w:szCs w:val="24"/>
        </w:rPr>
        <w:t>в дальнейшем Потребитель</w:t>
      </w:r>
      <w:r>
        <w:rPr>
          <w:rFonts w:ascii="Times New Roman" w:hAnsi="Times New Roman"/>
          <w:sz w:val="24"/>
          <w:szCs w:val="24"/>
        </w:rPr>
        <w:t xml:space="preserve"> (в лице </w:t>
      </w:r>
      <w:r w:rsidRPr="005A73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_________________________</w:t>
      </w:r>
      <w:r w:rsidRPr="00C66344">
        <w:rPr>
          <w:rFonts w:ascii="Times New Roman" w:hAnsi="Times New Roman"/>
        </w:rPr>
        <w:t>, действующего на основании ___________________________________________________</w:t>
      </w:r>
      <w:r>
        <w:rPr>
          <w:rFonts w:ascii="Times New Roman" w:hAnsi="Times New Roman"/>
        </w:rPr>
        <w:t>)</w:t>
      </w:r>
      <w:r w:rsidRPr="005A73BC">
        <w:rPr>
          <w:rFonts w:ascii="Times New Roman" w:hAnsi="Times New Roman"/>
          <w:i/>
          <w:sz w:val="24"/>
          <w:szCs w:val="24"/>
        </w:rPr>
        <w:t xml:space="preserve"> </w:t>
      </w:r>
      <w:r w:rsidRPr="005A73BC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73BC">
        <w:rPr>
          <w:rFonts w:ascii="Times New Roman" w:hAnsi="Times New Roman"/>
          <w:sz w:val="24"/>
          <w:szCs w:val="24"/>
        </w:rPr>
        <w:t xml:space="preserve">другой стороны, в дальнейшем именуемые Стороны, заключили настоящий Договор о нижеследующем: </w:t>
      </w:r>
    </w:p>
    <w:p w14:paraId="0CDE0EF1" w14:textId="54DCD252" w:rsidR="007B26BD" w:rsidRDefault="007B26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67D6649" w14:textId="77777777" w:rsidR="00AB2573" w:rsidRDefault="00AB25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DEFE6F4" w14:textId="77777777" w:rsidR="00405F70" w:rsidRPr="00B93898" w:rsidRDefault="00405F70" w:rsidP="00B93898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93898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7B3B27B" w14:textId="77B50E1C" w:rsidR="002F5D38" w:rsidRPr="00CE2261" w:rsidRDefault="002F5D38" w:rsidP="00CE226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2261">
        <w:rPr>
          <w:rFonts w:ascii="Times New Roman" w:hAnsi="Times New Roman"/>
          <w:bCs/>
          <w:sz w:val="24"/>
          <w:szCs w:val="24"/>
        </w:rPr>
        <w:t>1.1.</w:t>
      </w:r>
      <w:r w:rsidRPr="00CE2261">
        <w:rPr>
          <w:rFonts w:ascii="Times New Roman" w:hAnsi="Times New Roman"/>
          <w:sz w:val="24"/>
          <w:szCs w:val="24"/>
        </w:rPr>
        <w:t xml:space="preserve"> </w:t>
      </w:r>
      <w:r w:rsidR="0045779C" w:rsidRPr="00CE2261">
        <w:rPr>
          <w:rFonts w:ascii="Times New Roman" w:hAnsi="Times New Roman"/>
          <w:sz w:val="24"/>
          <w:szCs w:val="24"/>
        </w:rPr>
        <w:t xml:space="preserve">По настоящему Договору Теплоснабжающая организация обязуется </w:t>
      </w:r>
      <w:r w:rsidR="00CE2261" w:rsidRPr="00CE2261">
        <w:rPr>
          <w:rFonts w:ascii="Times New Roman" w:hAnsi="Times New Roman"/>
          <w:sz w:val="24"/>
          <w:szCs w:val="24"/>
        </w:rPr>
        <w:t xml:space="preserve">предоставить </w:t>
      </w:r>
      <w:r w:rsidR="0045779C" w:rsidRPr="00CE2261">
        <w:rPr>
          <w:rFonts w:ascii="Times New Roman" w:hAnsi="Times New Roman"/>
          <w:sz w:val="24"/>
          <w:szCs w:val="24"/>
        </w:rPr>
        <w:t>Потребителю через присоединенную сеть коммунальную услугу по отоплению (далее по тексту – коммунальный ресурс, коммунальная услуга)</w:t>
      </w:r>
      <w:r w:rsidR="00CE2261" w:rsidRPr="00CE2261">
        <w:rPr>
          <w:rFonts w:ascii="Times New Roman" w:hAnsi="Times New Roman"/>
          <w:sz w:val="24"/>
          <w:szCs w:val="24"/>
        </w:rPr>
        <w:t xml:space="preserve"> </w:t>
      </w:r>
      <w:r w:rsidR="0045779C" w:rsidRPr="00CE2261">
        <w:rPr>
          <w:rFonts w:ascii="Times New Roman" w:hAnsi="Times New Roman"/>
          <w:sz w:val="24"/>
          <w:szCs w:val="24"/>
        </w:rPr>
        <w:t xml:space="preserve">в многоквартирный дом, </w:t>
      </w:r>
      <w:r w:rsidR="00CE2261" w:rsidRPr="00CE2261">
        <w:rPr>
          <w:rFonts w:ascii="Times New Roman" w:hAnsi="Times New Roman"/>
          <w:sz w:val="24"/>
          <w:szCs w:val="24"/>
        </w:rPr>
        <w:t>в том числе потребляемую при содержании и использовании общего имущества в</w:t>
      </w:r>
      <w:r w:rsidR="00CE2261">
        <w:rPr>
          <w:rFonts w:ascii="Times New Roman" w:hAnsi="Times New Roman"/>
          <w:sz w:val="24"/>
          <w:szCs w:val="24"/>
        </w:rPr>
        <w:t xml:space="preserve"> </w:t>
      </w:r>
      <w:r w:rsidR="00CE2261" w:rsidRPr="00CE2261">
        <w:rPr>
          <w:rFonts w:ascii="Times New Roman" w:hAnsi="Times New Roman"/>
          <w:sz w:val="24"/>
          <w:szCs w:val="24"/>
        </w:rPr>
        <w:t>многоквартирном доме в случаях,</w:t>
      </w:r>
      <w:r w:rsidR="00496D62">
        <w:rPr>
          <w:rFonts w:ascii="Times New Roman" w:hAnsi="Times New Roman"/>
          <w:sz w:val="24"/>
          <w:szCs w:val="24"/>
        </w:rPr>
        <w:t xml:space="preserve"> </w:t>
      </w:r>
      <w:r w:rsidR="00CE2261" w:rsidRPr="00CE2261">
        <w:rPr>
          <w:rFonts w:ascii="Times New Roman" w:hAnsi="Times New Roman"/>
          <w:sz w:val="24"/>
          <w:szCs w:val="24"/>
        </w:rPr>
        <w:t>предусмотренных   законодательством</w:t>
      </w:r>
      <w:r w:rsidR="00CE2261">
        <w:rPr>
          <w:rFonts w:ascii="Times New Roman" w:hAnsi="Times New Roman"/>
          <w:sz w:val="24"/>
          <w:szCs w:val="24"/>
        </w:rPr>
        <w:t xml:space="preserve"> </w:t>
      </w:r>
      <w:r w:rsidR="00CE2261" w:rsidRPr="00CE2261">
        <w:rPr>
          <w:rFonts w:ascii="Times New Roman" w:hAnsi="Times New Roman"/>
          <w:sz w:val="24"/>
          <w:szCs w:val="24"/>
        </w:rPr>
        <w:t>Российской Федерации</w:t>
      </w:r>
      <w:r w:rsidR="0045779C" w:rsidRPr="00CE2261">
        <w:rPr>
          <w:rFonts w:ascii="Times New Roman" w:hAnsi="Times New Roman"/>
          <w:sz w:val="24"/>
          <w:szCs w:val="24"/>
        </w:rPr>
        <w:t>, а Потребитель обязуется своевременно ее оплачивать</w:t>
      </w:r>
      <w:r w:rsidRPr="00CE2261">
        <w:rPr>
          <w:rFonts w:ascii="Times New Roman" w:hAnsi="Times New Roman"/>
          <w:sz w:val="24"/>
          <w:szCs w:val="24"/>
        </w:rPr>
        <w:t>.</w:t>
      </w:r>
    </w:p>
    <w:p w14:paraId="33D2E689" w14:textId="5EBEA09E" w:rsidR="0006313A" w:rsidRPr="002946C9" w:rsidRDefault="00C405D2" w:rsidP="00C7688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355F0E">
        <w:rPr>
          <w:rFonts w:ascii="Times New Roman" w:hAnsi="Times New Roman" w:cs="Times New Roman"/>
          <w:sz w:val="24"/>
          <w:szCs w:val="24"/>
        </w:rPr>
        <w:t>Многоквартирный дом</w:t>
      </w:r>
      <w:r w:rsidR="00705621">
        <w:rPr>
          <w:rFonts w:ascii="Times New Roman" w:hAnsi="Times New Roman" w:cs="Times New Roman"/>
          <w:sz w:val="24"/>
          <w:szCs w:val="24"/>
        </w:rPr>
        <w:t xml:space="preserve"> расположен</w:t>
      </w:r>
      <w:r w:rsidR="0006313A" w:rsidRPr="002946C9">
        <w:rPr>
          <w:rFonts w:ascii="Times New Roman" w:hAnsi="Times New Roman" w:cs="Times New Roman"/>
          <w:sz w:val="24"/>
          <w:szCs w:val="24"/>
        </w:rPr>
        <w:t xml:space="preserve"> по адр</w:t>
      </w:r>
      <w:r w:rsidR="003D3E00" w:rsidRPr="002946C9">
        <w:rPr>
          <w:rFonts w:ascii="Times New Roman" w:hAnsi="Times New Roman" w:cs="Times New Roman"/>
          <w:sz w:val="24"/>
          <w:szCs w:val="24"/>
        </w:rPr>
        <w:t xml:space="preserve">есу: </w:t>
      </w:r>
      <w:r w:rsidR="00E5095D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55F0E">
        <w:rPr>
          <w:rFonts w:ascii="Times New Roman" w:hAnsi="Times New Roman" w:cs="Times New Roman"/>
          <w:sz w:val="24"/>
          <w:szCs w:val="24"/>
        </w:rPr>
        <w:t>_____.</w:t>
      </w:r>
    </w:p>
    <w:p w14:paraId="3CE2E50B" w14:textId="77777777" w:rsidR="00166178" w:rsidRPr="00B93898" w:rsidRDefault="00C405D2" w:rsidP="00C7688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315A0">
        <w:rPr>
          <w:rFonts w:ascii="Times New Roman" w:hAnsi="Times New Roman" w:cs="Times New Roman"/>
          <w:sz w:val="24"/>
          <w:szCs w:val="24"/>
        </w:rPr>
        <w:t xml:space="preserve">Основанием для оказания </w:t>
      </w:r>
      <w:r w:rsidR="00D43DD0">
        <w:rPr>
          <w:rFonts w:ascii="Times New Roman" w:hAnsi="Times New Roman" w:cs="Times New Roman"/>
          <w:sz w:val="24"/>
          <w:szCs w:val="24"/>
        </w:rPr>
        <w:t xml:space="preserve">коммунальных услуг </w:t>
      </w:r>
      <w:r w:rsidR="0006313A">
        <w:rPr>
          <w:rFonts w:ascii="Times New Roman" w:hAnsi="Times New Roman" w:cs="Times New Roman"/>
          <w:sz w:val="24"/>
          <w:szCs w:val="24"/>
        </w:rPr>
        <w:t xml:space="preserve">является один из фактов, указанных в </w:t>
      </w:r>
      <w:r w:rsidR="008315A0">
        <w:rPr>
          <w:rFonts w:ascii="Times New Roman" w:hAnsi="Times New Roman" w:cs="Times New Roman"/>
          <w:sz w:val="24"/>
          <w:szCs w:val="24"/>
        </w:rPr>
        <w:t>ч. 1 ст. 157.2 Жилищног</w:t>
      </w:r>
      <w:r w:rsidR="00184771">
        <w:rPr>
          <w:rFonts w:ascii="Times New Roman" w:hAnsi="Times New Roman" w:cs="Times New Roman"/>
          <w:sz w:val="24"/>
          <w:szCs w:val="24"/>
        </w:rPr>
        <w:t>о кодекса Российской Федерации.</w:t>
      </w:r>
    </w:p>
    <w:p w14:paraId="6779B794" w14:textId="77777777" w:rsidR="00301EEA" w:rsidRDefault="003370A6" w:rsidP="00C7688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FB71CB" w:rsidRPr="00FB71CB">
        <w:rPr>
          <w:rFonts w:ascii="Times New Roman" w:hAnsi="Times New Roman" w:cs="Times New Roman"/>
          <w:sz w:val="24"/>
          <w:szCs w:val="24"/>
        </w:rPr>
        <w:t>Потребитель является собственником (нанимателем,</w:t>
      </w:r>
      <w:r w:rsidR="00AF2337">
        <w:rPr>
          <w:rFonts w:ascii="Times New Roman" w:hAnsi="Times New Roman" w:cs="Times New Roman"/>
          <w:sz w:val="24"/>
          <w:szCs w:val="24"/>
        </w:rPr>
        <w:t xml:space="preserve"> арендатором) </w:t>
      </w:r>
      <w:r w:rsidR="00301EEA">
        <w:rPr>
          <w:rFonts w:ascii="Times New Roman" w:hAnsi="Times New Roman" w:cs="Times New Roman"/>
          <w:sz w:val="24"/>
          <w:szCs w:val="24"/>
        </w:rPr>
        <w:t>жилого</w:t>
      </w:r>
      <w:r w:rsidR="00AF2337">
        <w:rPr>
          <w:rFonts w:ascii="Times New Roman" w:hAnsi="Times New Roman" w:cs="Times New Roman"/>
          <w:sz w:val="24"/>
          <w:szCs w:val="24"/>
        </w:rPr>
        <w:t xml:space="preserve"> </w:t>
      </w:r>
      <w:r w:rsidR="00301EEA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="00FB71CB" w:rsidRPr="00301EEA">
        <w:rPr>
          <w:rFonts w:ascii="Times New Roman" w:hAnsi="Times New Roman" w:cs="Times New Roman"/>
          <w:sz w:val="24"/>
          <w:szCs w:val="24"/>
        </w:rPr>
        <w:t>в многоквартирном доме</w:t>
      </w:r>
      <w:r w:rsidR="00301EEA">
        <w:rPr>
          <w:rFonts w:ascii="Times New Roman" w:hAnsi="Times New Roman" w:cs="Times New Roman"/>
          <w:sz w:val="24"/>
          <w:szCs w:val="24"/>
        </w:rPr>
        <w:t xml:space="preserve">, а именно </w:t>
      </w:r>
      <w:r w:rsidR="00301EEA" w:rsidRPr="00301EEA">
        <w:rPr>
          <w:rFonts w:ascii="Times New Roman" w:hAnsi="Times New Roman" w:cs="Times New Roman"/>
          <w:i/>
          <w:sz w:val="24"/>
          <w:szCs w:val="24"/>
        </w:rPr>
        <w:t>(заполнить нужное</w:t>
      </w:r>
      <w:r w:rsidR="00301EEA">
        <w:rPr>
          <w:rFonts w:ascii="Times New Roman" w:hAnsi="Times New Roman" w:cs="Times New Roman"/>
          <w:sz w:val="24"/>
          <w:szCs w:val="24"/>
        </w:rPr>
        <w:t>):</w:t>
      </w:r>
    </w:p>
    <w:p w14:paraId="438487C6" w14:textId="77777777" w:rsidR="00301EEA" w:rsidRDefault="00301EEA" w:rsidP="00C7688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комнаты (доли в праве собственности на квартиру _________) площадью 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коммунальной квартире общей площадью 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599D0E" w14:textId="77777777" w:rsidR="00301EEA" w:rsidRPr="00301EEA" w:rsidRDefault="00301EEA" w:rsidP="00C7688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EEA">
        <w:rPr>
          <w:rFonts w:ascii="Times New Roman" w:hAnsi="Times New Roman" w:cs="Times New Roman"/>
          <w:b/>
          <w:sz w:val="24"/>
          <w:szCs w:val="24"/>
        </w:rPr>
        <w:t>или</w:t>
      </w:r>
    </w:p>
    <w:p w14:paraId="5EEB1207" w14:textId="77777777" w:rsidR="00301EEA" w:rsidRPr="00301EEA" w:rsidRDefault="00F745A0" w:rsidP="00C7688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квартиры </w:t>
      </w:r>
      <w:r w:rsidR="00301EEA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FB71CB" w:rsidRPr="00301EEA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8B0346" w:rsidRPr="00301EEA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FB71CB" w:rsidRPr="00301EEA">
        <w:rPr>
          <w:rFonts w:ascii="Times New Roman" w:hAnsi="Times New Roman" w:cs="Times New Roman"/>
          <w:sz w:val="24"/>
          <w:szCs w:val="24"/>
        </w:rPr>
        <w:t xml:space="preserve"> кв. м, количество комнат</w:t>
      </w:r>
      <w:r w:rsidR="008E5DF2" w:rsidRPr="00301EEA">
        <w:rPr>
          <w:rFonts w:ascii="Times New Roman" w:hAnsi="Times New Roman" w:cs="Times New Roman"/>
          <w:sz w:val="24"/>
          <w:szCs w:val="24"/>
        </w:rPr>
        <w:t>_________</w:t>
      </w:r>
      <w:r w:rsidR="00FB71CB" w:rsidRPr="00301EE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B1F7E9D" w14:textId="29018516" w:rsidR="00FB71CB" w:rsidRDefault="00F745A0" w:rsidP="00C7688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подтверждается </w:t>
      </w:r>
      <w:r w:rsidR="00FB71CB" w:rsidRPr="00FB71CB">
        <w:rPr>
          <w:rFonts w:ascii="Times New Roman" w:hAnsi="Times New Roman" w:cs="Times New Roman"/>
          <w:sz w:val="24"/>
          <w:szCs w:val="24"/>
        </w:rPr>
        <w:t>следующим документом: _________</w:t>
      </w:r>
      <w:r w:rsidR="0054436D">
        <w:rPr>
          <w:rFonts w:ascii="Times New Roman" w:hAnsi="Times New Roman" w:cs="Times New Roman"/>
          <w:sz w:val="24"/>
          <w:szCs w:val="24"/>
        </w:rPr>
        <w:t>_______</w:t>
      </w:r>
      <w:r w:rsidR="00FB71CB" w:rsidRPr="00FB71CB">
        <w:rPr>
          <w:rFonts w:ascii="Times New Roman" w:hAnsi="Times New Roman" w:cs="Times New Roman"/>
          <w:sz w:val="24"/>
          <w:szCs w:val="24"/>
        </w:rPr>
        <w:t>__________</w:t>
      </w:r>
      <w:r w:rsidR="007B6CE9">
        <w:rPr>
          <w:rFonts w:ascii="Times New Roman" w:hAnsi="Times New Roman" w:cs="Times New Roman"/>
          <w:sz w:val="24"/>
          <w:szCs w:val="24"/>
        </w:rPr>
        <w:t>_____</w:t>
      </w:r>
      <w:r w:rsidR="00FB71CB" w:rsidRPr="00FB71CB">
        <w:rPr>
          <w:rFonts w:ascii="Times New Roman" w:hAnsi="Times New Roman" w:cs="Times New Roman"/>
          <w:sz w:val="24"/>
          <w:szCs w:val="24"/>
        </w:rPr>
        <w:t xml:space="preserve"> от "_____"_____._____.____ г. </w:t>
      </w:r>
      <w:r w:rsidR="0054436D">
        <w:rPr>
          <w:rFonts w:ascii="Times New Roman" w:hAnsi="Times New Roman" w:cs="Times New Roman"/>
          <w:sz w:val="24"/>
          <w:szCs w:val="24"/>
        </w:rPr>
        <w:t>№</w:t>
      </w:r>
      <w:r w:rsidR="00FB71CB" w:rsidRPr="00FB71CB">
        <w:rPr>
          <w:rFonts w:ascii="Times New Roman" w:hAnsi="Times New Roman" w:cs="Times New Roman"/>
          <w:sz w:val="24"/>
          <w:szCs w:val="24"/>
        </w:rPr>
        <w:t xml:space="preserve"> _____, выдано __</w:t>
      </w:r>
      <w:r w:rsidR="008E5DF2">
        <w:rPr>
          <w:rFonts w:ascii="Times New Roman" w:hAnsi="Times New Roman" w:cs="Times New Roman"/>
          <w:sz w:val="24"/>
          <w:szCs w:val="24"/>
        </w:rPr>
        <w:t>_______________________</w:t>
      </w:r>
      <w:r w:rsidR="00546396">
        <w:rPr>
          <w:rFonts w:ascii="Times New Roman" w:hAnsi="Times New Roman" w:cs="Times New Roman"/>
          <w:sz w:val="24"/>
          <w:szCs w:val="24"/>
        </w:rPr>
        <w:t>_____________________________</w:t>
      </w:r>
      <w:r w:rsidR="00C77E04">
        <w:rPr>
          <w:rFonts w:ascii="Times New Roman" w:hAnsi="Times New Roman" w:cs="Times New Roman"/>
          <w:sz w:val="24"/>
          <w:szCs w:val="24"/>
        </w:rPr>
        <w:t>.</w:t>
      </w:r>
      <w:r w:rsidR="00C66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958B5" w14:textId="77777777" w:rsidR="00BB57F9" w:rsidRDefault="009C6CE4" w:rsidP="00C7688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FB71CB" w:rsidRPr="00FB71CB">
        <w:rPr>
          <w:rFonts w:ascii="Times New Roman" w:hAnsi="Times New Roman" w:cs="Times New Roman"/>
          <w:sz w:val="24"/>
          <w:szCs w:val="24"/>
        </w:rPr>
        <w:t xml:space="preserve">Количество лиц, постоянно проживающих в жилом помещении: </w:t>
      </w:r>
      <w:r w:rsidR="00AF2337">
        <w:rPr>
          <w:rFonts w:ascii="Times New Roman" w:hAnsi="Times New Roman" w:cs="Times New Roman"/>
          <w:sz w:val="24"/>
          <w:szCs w:val="24"/>
        </w:rPr>
        <w:t>_______</w:t>
      </w:r>
      <w:r w:rsidR="00356815" w:rsidRPr="00FB71CB">
        <w:rPr>
          <w:rFonts w:ascii="Times New Roman" w:hAnsi="Times New Roman" w:cs="Times New Roman"/>
          <w:sz w:val="24"/>
          <w:szCs w:val="24"/>
        </w:rPr>
        <w:t>.</w:t>
      </w:r>
    </w:p>
    <w:p w14:paraId="52DCBB0B" w14:textId="234C818D" w:rsidR="00405F70" w:rsidRPr="00405F70" w:rsidRDefault="00A52520" w:rsidP="00312B80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405F70" w:rsidRPr="00405F70">
        <w:rPr>
          <w:rFonts w:ascii="Times New Roman" w:hAnsi="Times New Roman" w:cs="Times New Roman"/>
          <w:sz w:val="24"/>
          <w:szCs w:val="24"/>
        </w:rPr>
        <w:t xml:space="preserve">Объем (количество) потребленного коммунального ресурса определяется </w:t>
      </w:r>
      <w:r w:rsidR="00E66DD2">
        <w:rPr>
          <w:rFonts w:ascii="Times New Roman" w:hAnsi="Times New Roman" w:cs="Times New Roman"/>
          <w:sz w:val="24"/>
          <w:szCs w:val="24"/>
        </w:rPr>
        <w:t xml:space="preserve">по показаниям приборов учета, а при их отсутствии - </w:t>
      </w:r>
      <w:r w:rsidR="00405F70" w:rsidRPr="00405F70">
        <w:rPr>
          <w:rFonts w:ascii="Times New Roman" w:hAnsi="Times New Roman" w:cs="Times New Roman"/>
          <w:sz w:val="24"/>
          <w:szCs w:val="24"/>
        </w:rPr>
        <w:t>исходя из нормативов потребления коммунальных услуг, или иным</w:t>
      </w:r>
      <w:r w:rsidR="00E66DD2">
        <w:rPr>
          <w:rFonts w:ascii="Times New Roman" w:hAnsi="Times New Roman" w:cs="Times New Roman"/>
          <w:sz w:val="24"/>
          <w:szCs w:val="24"/>
        </w:rPr>
        <w:t>,</w:t>
      </w:r>
      <w:r w:rsidR="00405F70" w:rsidRPr="00405F70">
        <w:rPr>
          <w:rFonts w:ascii="Times New Roman" w:hAnsi="Times New Roman" w:cs="Times New Roman"/>
          <w:sz w:val="24"/>
          <w:szCs w:val="24"/>
        </w:rPr>
        <w:t xml:space="preserve"> указанным в</w:t>
      </w:r>
      <w:r w:rsidR="007E32EA">
        <w:rPr>
          <w:rFonts w:ascii="Times New Roman" w:hAnsi="Times New Roman" w:cs="Times New Roman"/>
          <w:sz w:val="24"/>
          <w:szCs w:val="24"/>
        </w:rPr>
        <w:t xml:space="preserve"> </w:t>
      </w:r>
      <w:r w:rsidR="00184771">
        <w:rPr>
          <w:rFonts w:ascii="Times New Roman" w:hAnsi="Times New Roman" w:cs="Times New Roman"/>
          <w:sz w:val="24"/>
          <w:szCs w:val="24"/>
        </w:rPr>
        <w:t>Прав</w:t>
      </w:r>
      <w:r w:rsidR="00184771" w:rsidRPr="00405F70">
        <w:rPr>
          <w:rFonts w:ascii="Times New Roman" w:hAnsi="Times New Roman" w:cs="Times New Roman"/>
          <w:sz w:val="24"/>
          <w:szCs w:val="24"/>
        </w:rPr>
        <w:t>ил</w:t>
      </w:r>
      <w:r w:rsidR="00184771">
        <w:rPr>
          <w:rFonts w:ascii="Times New Roman" w:hAnsi="Times New Roman" w:cs="Times New Roman"/>
          <w:sz w:val="24"/>
          <w:szCs w:val="24"/>
        </w:rPr>
        <w:t>ах</w:t>
      </w:r>
      <w:r w:rsidR="00184771" w:rsidRPr="00405F70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</w:t>
      </w:r>
      <w:r w:rsidR="00184771">
        <w:rPr>
          <w:rFonts w:ascii="Times New Roman" w:hAnsi="Times New Roman" w:cs="Times New Roman"/>
          <w:sz w:val="24"/>
          <w:szCs w:val="24"/>
        </w:rPr>
        <w:t xml:space="preserve"> </w:t>
      </w:r>
      <w:r w:rsidR="00184771" w:rsidRPr="00405F70">
        <w:rPr>
          <w:rFonts w:ascii="Times New Roman" w:hAnsi="Times New Roman" w:cs="Times New Roman"/>
          <w:sz w:val="24"/>
          <w:szCs w:val="24"/>
        </w:rPr>
        <w:t>услуг собственникам и пользователям помещений в многоквартирных домах</w:t>
      </w:r>
      <w:r w:rsidR="00184771">
        <w:rPr>
          <w:rFonts w:ascii="Times New Roman" w:hAnsi="Times New Roman" w:cs="Times New Roman"/>
          <w:sz w:val="24"/>
          <w:szCs w:val="24"/>
        </w:rPr>
        <w:t xml:space="preserve"> </w:t>
      </w:r>
      <w:r w:rsidR="00184771" w:rsidRPr="00405F70">
        <w:rPr>
          <w:rFonts w:ascii="Times New Roman" w:hAnsi="Times New Roman" w:cs="Times New Roman"/>
          <w:sz w:val="24"/>
          <w:szCs w:val="24"/>
        </w:rPr>
        <w:t xml:space="preserve">и жилых домов, утвержденных </w:t>
      </w:r>
      <w:r w:rsidR="00184771">
        <w:rPr>
          <w:rFonts w:ascii="Times New Roman" w:hAnsi="Times New Roman" w:cs="Times New Roman"/>
          <w:sz w:val="24"/>
          <w:szCs w:val="24"/>
        </w:rPr>
        <w:t>п</w:t>
      </w:r>
      <w:r w:rsidR="00184771" w:rsidRPr="00405F70">
        <w:rPr>
          <w:rFonts w:ascii="Times New Roman" w:hAnsi="Times New Roman" w:cs="Times New Roman"/>
          <w:sz w:val="24"/>
          <w:szCs w:val="24"/>
        </w:rPr>
        <w:t>остановлением Правительства Р</w:t>
      </w:r>
      <w:r w:rsidR="00184771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184771" w:rsidRPr="00405F70">
        <w:rPr>
          <w:rFonts w:ascii="Times New Roman" w:hAnsi="Times New Roman" w:cs="Times New Roman"/>
          <w:sz w:val="24"/>
          <w:szCs w:val="24"/>
        </w:rPr>
        <w:t>Ф</w:t>
      </w:r>
      <w:r w:rsidR="00184771">
        <w:rPr>
          <w:rFonts w:ascii="Times New Roman" w:hAnsi="Times New Roman" w:cs="Times New Roman"/>
          <w:sz w:val="24"/>
          <w:szCs w:val="24"/>
        </w:rPr>
        <w:t xml:space="preserve">едерации </w:t>
      </w:r>
      <w:r w:rsidR="00184771" w:rsidRPr="00405F70">
        <w:rPr>
          <w:rFonts w:ascii="Times New Roman" w:hAnsi="Times New Roman" w:cs="Times New Roman"/>
          <w:sz w:val="24"/>
          <w:szCs w:val="24"/>
        </w:rPr>
        <w:t xml:space="preserve">от 06.05.2011 </w:t>
      </w:r>
      <w:r w:rsidR="00184771">
        <w:rPr>
          <w:rFonts w:ascii="Times New Roman" w:hAnsi="Times New Roman" w:cs="Times New Roman"/>
          <w:sz w:val="24"/>
          <w:szCs w:val="24"/>
        </w:rPr>
        <w:t>№</w:t>
      </w:r>
      <w:r w:rsidR="00184771" w:rsidRPr="00405F70">
        <w:rPr>
          <w:rFonts w:ascii="Times New Roman" w:hAnsi="Times New Roman" w:cs="Times New Roman"/>
          <w:sz w:val="24"/>
          <w:szCs w:val="24"/>
        </w:rPr>
        <w:t xml:space="preserve"> 354</w:t>
      </w:r>
      <w:r w:rsidR="00184771">
        <w:rPr>
          <w:rFonts w:ascii="Times New Roman" w:hAnsi="Times New Roman" w:cs="Times New Roman"/>
          <w:sz w:val="24"/>
          <w:szCs w:val="24"/>
        </w:rPr>
        <w:t xml:space="preserve"> (далее – Правила</w:t>
      </w:r>
      <w:r w:rsidR="00C9439B">
        <w:rPr>
          <w:rFonts w:ascii="Times New Roman" w:hAnsi="Times New Roman" w:cs="Times New Roman"/>
          <w:sz w:val="24"/>
          <w:szCs w:val="24"/>
        </w:rPr>
        <w:t>, Правила предоставления коммунальных услуг</w:t>
      </w:r>
      <w:r w:rsidR="00184771">
        <w:rPr>
          <w:rFonts w:ascii="Times New Roman" w:hAnsi="Times New Roman" w:cs="Times New Roman"/>
          <w:sz w:val="24"/>
          <w:szCs w:val="24"/>
        </w:rPr>
        <w:t>)</w:t>
      </w:r>
      <w:r w:rsidR="00E66DD2">
        <w:rPr>
          <w:rFonts w:ascii="Times New Roman" w:hAnsi="Times New Roman" w:cs="Times New Roman"/>
          <w:sz w:val="24"/>
          <w:szCs w:val="24"/>
        </w:rPr>
        <w:t>,</w:t>
      </w:r>
      <w:r w:rsidR="00405F70" w:rsidRPr="00405F70">
        <w:rPr>
          <w:rFonts w:ascii="Times New Roman" w:hAnsi="Times New Roman" w:cs="Times New Roman"/>
          <w:sz w:val="24"/>
          <w:szCs w:val="24"/>
        </w:rPr>
        <w:t xml:space="preserve"> способом.</w:t>
      </w:r>
    </w:p>
    <w:p w14:paraId="73F31840" w14:textId="1B5F1DDA" w:rsidR="000C56CD" w:rsidRPr="00210909" w:rsidRDefault="00A52520" w:rsidP="00AB5C0A">
      <w:pPr>
        <w:pStyle w:val="ConsPlusNonformat"/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AB5C0A">
        <w:rPr>
          <w:rFonts w:ascii="Times New Roman" w:hAnsi="Times New Roman" w:cs="Times New Roman"/>
          <w:sz w:val="24"/>
          <w:szCs w:val="24"/>
        </w:rPr>
        <w:t>О</w:t>
      </w:r>
      <w:r w:rsidR="000C56CD" w:rsidRPr="00210909">
        <w:rPr>
          <w:rFonts w:ascii="Times New Roman" w:hAnsi="Times New Roman"/>
          <w:sz w:val="24"/>
          <w:szCs w:val="24"/>
        </w:rPr>
        <w:t xml:space="preserve">бслуживание внутридомовых систем </w:t>
      </w:r>
      <w:r w:rsidR="001F7803" w:rsidRPr="00210909">
        <w:rPr>
          <w:rFonts w:ascii="Times New Roman" w:hAnsi="Times New Roman"/>
          <w:sz w:val="24"/>
          <w:szCs w:val="24"/>
        </w:rPr>
        <w:t xml:space="preserve">отопления </w:t>
      </w:r>
      <w:r w:rsidR="000C56CD" w:rsidRPr="00210909">
        <w:rPr>
          <w:rFonts w:ascii="Times New Roman" w:hAnsi="Times New Roman"/>
          <w:sz w:val="24"/>
          <w:szCs w:val="24"/>
        </w:rPr>
        <w:t xml:space="preserve">осуществляется лицами, привлекаемыми собственниками помещений в многоквартирном доме или </w:t>
      </w:r>
      <w:r w:rsidR="000C56CD" w:rsidRPr="00210909">
        <w:rPr>
          <w:rFonts w:ascii="Times New Roman" w:hAnsi="Times New Roman"/>
          <w:sz w:val="24"/>
          <w:szCs w:val="24"/>
        </w:rPr>
        <w:lastRenderedPageBreak/>
        <w:t>собственниками жилых домов по договорам оказания услуг по содержанию и (или) выполнению работ по ремонту внутридомовых инженерных систем в таком доме, или такими собственниками самостоятельно, если законодательством Российской Федерации выполнение ими таких работ не запрещено.</w:t>
      </w:r>
    </w:p>
    <w:p w14:paraId="59217DA4" w14:textId="4A8A47DA" w:rsidR="00B47F41" w:rsidRPr="00B47F41" w:rsidRDefault="00B47F41" w:rsidP="00B47F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7F41">
        <w:rPr>
          <w:rFonts w:ascii="Times New Roman" w:hAnsi="Times New Roman"/>
          <w:sz w:val="24"/>
          <w:szCs w:val="24"/>
        </w:rPr>
        <w:t>1.8. Теплоснабжающая организация и Потребитель при заключении, изменении</w:t>
      </w:r>
      <w:r w:rsidR="00E92F14">
        <w:rPr>
          <w:rFonts w:ascii="Times New Roman" w:hAnsi="Times New Roman"/>
          <w:sz w:val="24"/>
          <w:szCs w:val="24"/>
        </w:rPr>
        <w:t>,</w:t>
      </w:r>
      <w:r w:rsidR="00C951EE">
        <w:rPr>
          <w:rFonts w:ascii="Times New Roman" w:hAnsi="Times New Roman"/>
          <w:sz w:val="24"/>
          <w:szCs w:val="24"/>
        </w:rPr>
        <w:t xml:space="preserve"> </w:t>
      </w:r>
      <w:r w:rsidRPr="00B47F41">
        <w:rPr>
          <w:rFonts w:ascii="Times New Roman" w:hAnsi="Times New Roman"/>
          <w:sz w:val="24"/>
          <w:szCs w:val="24"/>
        </w:rPr>
        <w:t xml:space="preserve"> расторжении </w:t>
      </w:r>
      <w:r w:rsidR="00C951EE">
        <w:rPr>
          <w:rFonts w:ascii="Times New Roman" w:hAnsi="Times New Roman"/>
          <w:sz w:val="24"/>
          <w:szCs w:val="24"/>
        </w:rPr>
        <w:t>и исполнени</w:t>
      </w:r>
      <w:r w:rsidR="00855DAD">
        <w:rPr>
          <w:rFonts w:ascii="Times New Roman" w:hAnsi="Times New Roman"/>
          <w:sz w:val="24"/>
          <w:szCs w:val="24"/>
        </w:rPr>
        <w:t>и</w:t>
      </w:r>
      <w:r w:rsidR="00C951EE">
        <w:rPr>
          <w:rFonts w:ascii="Times New Roman" w:hAnsi="Times New Roman"/>
          <w:sz w:val="24"/>
          <w:szCs w:val="24"/>
        </w:rPr>
        <w:t xml:space="preserve"> </w:t>
      </w:r>
      <w:r w:rsidRPr="00B47F41">
        <w:rPr>
          <w:rFonts w:ascii="Times New Roman" w:hAnsi="Times New Roman"/>
          <w:sz w:val="24"/>
          <w:szCs w:val="24"/>
        </w:rPr>
        <w:t xml:space="preserve">настоящего Договора, а также в случаях, не урегулированных настоящим договором, обязуются руководствоваться </w:t>
      </w:r>
      <w:r w:rsidRPr="00B47F41">
        <w:rPr>
          <w:rFonts w:ascii="Times New Roman" w:hAnsi="Times New Roman"/>
          <w:color w:val="000000"/>
          <w:sz w:val="24"/>
          <w:szCs w:val="24"/>
        </w:rPr>
        <w:t xml:space="preserve">Гражданским кодексом Российской Федерации, Жилищным кодексом Российской Федерации, </w:t>
      </w:r>
      <w:r w:rsidR="00855DAD" w:rsidRPr="0091695D">
        <w:rPr>
          <w:rFonts w:ascii="Times New Roman" w:hAnsi="Times New Roman"/>
          <w:color w:val="000000"/>
          <w:sz w:val="24"/>
          <w:szCs w:val="24"/>
        </w:rPr>
        <w:t>постановлениями Правительства Российской Федерации, нормативными актами органов исполнительной власти Российской Федерации и Калининградской области по государственному регулированию цен и тарифов, а также другими законодательными и нормативными актами Российской Федерации, Калининградской области, города Калининграда и муниципальных образований Калининградской области</w:t>
      </w:r>
      <w:r w:rsidRPr="00B47F4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F6596" w:rsidRPr="0091695D">
        <w:rPr>
          <w:rFonts w:ascii="Times New Roman" w:hAnsi="Times New Roman"/>
          <w:color w:val="000000"/>
          <w:sz w:val="24"/>
          <w:szCs w:val="24"/>
        </w:rPr>
        <w:t>относящимися к вопросам снабжения тепловой энергией</w:t>
      </w:r>
      <w:r w:rsidR="005F6596">
        <w:rPr>
          <w:rFonts w:ascii="Times New Roman" w:hAnsi="Times New Roman"/>
          <w:color w:val="000000"/>
          <w:sz w:val="24"/>
          <w:szCs w:val="24"/>
        </w:rPr>
        <w:t>,</w:t>
      </w:r>
      <w:r w:rsidR="005F6596" w:rsidRPr="00B47F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7F41">
        <w:rPr>
          <w:rFonts w:ascii="Times New Roman" w:hAnsi="Times New Roman"/>
          <w:color w:val="000000"/>
          <w:sz w:val="24"/>
          <w:szCs w:val="24"/>
        </w:rPr>
        <w:t>а также иными действующим нормативно-правовыми актами.</w:t>
      </w:r>
    </w:p>
    <w:p w14:paraId="019C48D3" w14:textId="05EFA0B7" w:rsidR="00B47F41" w:rsidRPr="00820769" w:rsidRDefault="00297332" w:rsidP="002973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</w:t>
      </w:r>
      <w:r w:rsidR="00B47F41" w:rsidRPr="00B47F41">
        <w:rPr>
          <w:rFonts w:ascii="Times New Roman" w:hAnsi="Times New Roman"/>
          <w:sz w:val="24"/>
          <w:szCs w:val="24"/>
        </w:rPr>
        <w:t>.</w:t>
      </w:r>
    </w:p>
    <w:p w14:paraId="2BC2CF2C" w14:textId="77777777" w:rsidR="00820769" w:rsidRPr="00820769" w:rsidRDefault="00820769" w:rsidP="00820769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1.9. </w:t>
      </w:r>
      <w:r w:rsidRPr="00820769">
        <w:rPr>
          <w:rFonts w:ascii="Times New Roman" w:hAnsi="Times New Roman"/>
          <w:sz w:val="24"/>
          <w:szCs w:val="24"/>
        </w:rPr>
        <w:t>Качество и режим отпуска коммунального ресурса должны соответствовать требованиям действующего законодательства РФ. Настоящим Договором устанавливается следующий режим отпуска для отопления: бесперебойное круглосуточное в течение отопительного сезона.</w:t>
      </w:r>
    </w:p>
    <w:p w14:paraId="6B929589" w14:textId="77777777" w:rsidR="00820769" w:rsidRPr="00820769" w:rsidRDefault="00820769" w:rsidP="00820769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820769">
        <w:rPr>
          <w:rFonts w:ascii="Times New Roman" w:hAnsi="Times New Roman"/>
          <w:sz w:val="24"/>
          <w:szCs w:val="24"/>
        </w:rPr>
        <w:t>Начало и окончание отопительного сезона устанавливаются Постановлением (Распоряжением) Главы Администрации города Гусева Калининградской области.</w:t>
      </w:r>
    </w:p>
    <w:p w14:paraId="3459293C" w14:textId="55F465E3" w:rsidR="00A52520" w:rsidRDefault="00C56168" w:rsidP="00FA11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11C7">
        <w:rPr>
          <w:rFonts w:ascii="Times New Roman" w:hAnsi="Times New Roman"/>
          <w:sz w:val="24"/>
          <w:szCs w:val="24"/>
        </w:rPr>
        <w:t xml:space="preserve">1.8. </w:t>
      </w:r>
      <w:r w:rsidR="00A52520" w:rsidRPr="00FA11C7">
        <w:rPr>
          <w:rFonts w:ascii="Times New Roman" w:hAnsi="Times New Roman"/>
          <w:sz w:val="24"/>
          <w:szCs w:val="24"/>
        </w:rPr>
        <w:t>Коммунальный ресурс, поставляемый ТСО Потребителю, используется последним исключительно для личных, семейных, домашних и иных нужд, не связанных с осуществлением предпринимательской деятельности.</w:t>
      </w:r>
    </w:p>
    <w:p w14:paraId="5B8FB5AB" w14:textId="77777777" w:rsidR="00A52520" w:rsidRDefault="00A525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33936EA" w14:textId="77777777" w:rsidR="00A52520" w:rsidRDefault="00A525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4FC8806" w14:textId="68416272" w:rsidR="00405F70" w:rsidRPr="00AB2573" w:rsidRDefault="00AB2573" w:rsidP="00AB257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405F70" w:rsidRPr="00AB2573">
        <w:rPr>
          <w:rFonts w:ascii="Times New Roman" w:hAnsi="Times New Roman"/>
          <w:b/>
          <w:sz w:val="24"/>
          <w:szCs w:val="24"/>
        </w:rPr>
        <w:t>Условия предоставления коммунальных услуг</w:t>
      </w:r>
      <w:r w:rsidR="00347C58" w:rsidRPr="00AB2573">
        <w:rPr>
          <w:rFonts w:ascii="Times New Roman" w:hAnsi="Times New Roman"/>
          <w:b/>
          <w:sz w:val="24"/>
          <w:szCs w:val="24"/>
        </w:rPr>
        <w:t>.</w:t>
      </w:r>
    </w:p>
    <w:p w14:paraId="0BC3ED5C" w14:textId="2CEC6937" w:rsidR="00931057" w:rsidRPr="00AB2573" w:rsidRDefault="00931057" w:rsidP="0093105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2573">
        <w:rPr>
          <w:rFonts w:ascii="Times New Roman" w:hAnsi="Times New Roman"/>
          <w:b/>
          <w:sz w:val="24"/>
          <w:szCs w:val="24"/>
        </w:rPr>
        <w:t>Учет объема (количества) потребления коммунальной услуги</w:t>
      </w:r>
      <w:r w:rsidR="001B1292">
        <w:rPr>
          <w:rFonts w:ascii="Times New Roman" w:hAnsi="Times New Roman"/>
          <w:b/>
          <w:sz w:val="24"/>
          <w:szCs w:val="24"/>
        </w:rPr>
        <w:t>.</w:t>
      </w:r>
    </w:p>
    <w:p w14:paraId="7B04A774" w14:textId="4656E4D2" w:rsidR="00405F70" w:rsidRPr="00405F70" w:rsidRDefault="00AB2573" w:rsidP="00AB2573">
      <w:pPr>
        <w:pStyle w:val="ConsPlusNonformat"/>
        <w:tabs>
          <w:tab w:val="left" w:pos="0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05F70" w:rsidRPr="00405F70">
        <w:rPr>
          <w:rFonts w:ascii="Times New Roman" w:hAnsi="Times New Roman" w:cs="Times New Roman"/>
          <w:sz w:val="24"/>
          <w:szCs w:val="24"/>
        </w:rPr>
        <w:t>Условия</w:t>
      </w:r>
      <w:r w:rsidR="00266CCA">
        <w:rPr>
          <w:rFonts w:ascii="Times New Roman" w:hAnsi="Times New Roman" w:cs="Times New Roman"/>
          <w:sz w:val="24"/>
          <w:szCs w:val="24"/>
        </w:rPr>
        <w:t>ми</w:t>
      </w:r>
      <w:r w:rsidR="00405F70" w:rsidRPr="00405F70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</w:t>
      </w:r>
      <w:r w:rsidR="00E66DD2">
        <w:rPr>
          <w:rFonts w:ascii="Times New Roman" w:hAnsi="Times New Roman" w:cs="Times New Roman"/>
          <w:sz w:val="24"/>
          <w:szCs w:val="24"/>
        </w:rPr>
        <w:t>П</w:t>
      </w:r>
      <w:r w:rsidR="00405F70" w:rsidRPr="00405F70">
        <w:rPr>
          <w:rFonts w:ascii="Times New Roman" w:hAnsi="Times New Roman" w:cs="Times New Roman"/>
          <w:sz w:val="24"/>
          <w:szCs w:val="24"/>
        </w:rPr>
        <w:t xml:space="preserve">отребителю </w:t>
      </w:r>
      <w:r w:rsidR="001B3312" w:rsidRPr="00405F70">
        <w:rPr>
          <w:rFonts w:ascii="Times New Roman" w:hAnsi="Times New Roman" w:cs="Times New Roman"/>
          <w:sz w:val="24"/>
          <w:szCs w:val="24"/>
        </w:rPr>
        <w:t>по Договору</w:t>
      </w:r>
      <w:r w:rsidR="001B3312">
        <w:rPr>
          <w:rFonts w:ascii="Times New Roman" w:hAnsi="Times New Roman" w:cs="Times New Roman"/>
          <w:sz w:val="24"/>
          <w:szCs w:val="24"/>
        </w:rPr>
        <w:t xml:space="preserve"> </w:t>
      </w:r>
      <w:r w:rsidR="00266CCA">
        <w:rPr>
          <w:rFonts w:ascii="Times New Roman" w:hAnsi="Times New Roman" w:cs="Times New Roman"/>
          <w:sz w:val="24"/>
          <w:szCs w:val="24"/>
        </w:rPr>
        <w:t>являются следующие</w:t>
      </w:r>
      <w:r w:rsidR="00405F70" w:rsidRPr="00405F70">
        <w:rPr>
          <w:rFonts w:ascii="Times New Roman" w:hAnsi="Times New Roman" w:cs="Times New Roman"/>
          <w:sz w:val="24"/>
          <w:szCs w:val="24"/>
        </w:rPr>
        <w:t>:</w:t>
      </w:r>
    </w:p>
    <w:p w14:paraId="7C98FD9B" w14:textId="77777777" w:rsidR="00405F70" w:rsidRPr="00405F70" w:rsidRDefault="00405F70" w:rsidP="00AB25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5F70">
        <w:rPr>
          <w:rFonts w:ascii="Times New Roman" w:hAnsi="Times New Roman"/>
          <w:sz w:val="24"/>
          <w:szCs w:val="24"/>
        </w:rPr>
        <w:t>а)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услуг;</w:t>
      </w:r>
    </w:p>
    <w:p w14:paraId="144615E0" w14:textId="77777777" w:rsidR="00405F70" w:rsidRPr="00405F70" w:rsidRDefault="00405F70" w:rsidP="00E12E7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05F70">
        <w:rPr>
          <w:rFonts w:ascii="Times New Roman" w:hAnsi="Times New Roman" w:cs="Times New Roman"/>
          <w:sz w:val="24"/>
          <w:szCs w:val="24"/>
        </w:rPr>
        <w:t xml:space="preserve">б) начало </w:t>
      </w:r>
      <w:r w:rsidR="008E1710">
        <w:rPr>
          <w:rFonts w:ascii="Times New Roman" w:hAnsi="Times New Roman" w:cs="Times New Roman"/>
          <w:sz w:val="24"/>
          <w:szCs w:val="24"/>
        </w:rPr>
        <w:t xml:space="preserve">предоставления коммунальных услуг </w:t>
      </w:r>
      <w:r w:rsidR="001B3312">
        <w:rPr>
          <w:rFonts w:ascii="Times New Roman" w:hAnsi="Times New Roman" w:cs="Times New Roman"/>
          <w:sz w:val="24"/>
          <w:szCs w:val="24"/>
        </w:rPr>
        <w:t xml:space="preserve">- </w:t>
      </w:r>
      <w:r w:rsidR="008B0346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 w:rsidR="00C6634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56815">
        <w:rPr>
          <w:rFonts w:ascii="Times New Roman" w:hAnsi="Times New Roman" w:cs="Times New Roman"/>
          <w:sz w:val="24"/>
          <w:szCs w:val="24"/>
        </w:rPr>
        <w:t>;</w:t>
      </w:r>
    </w:p>
    <w:p w14:paraId="5FC201DF" w14:textId="45D61F59" w:rsidR="00405F70" w:rsidRPr="00B93898" w:rsidRDefault="00405F70" w:rsidP="00B93898">
      <w:pPr>
        <w:pStyle w:val="ConsPlusNonformat"/>
        <w:ind w:firstLine="708"/>
        <w:rPr>
          <w:rFonts w:ascii="Times New Roman" w:hAnsi="Times New Roman" w:cs="Times New Roman"/>
          <w:color w:val="000000"/>
        </w:rPr>
      </w:pPr>
      <w:r w:rsidRPr="00B93898">
        <w:rPr>
          <w:rFonts w:ascii="Times New Roman" w:hAnsi="Times New Roman" w:cs="Times New Roman"/>
          <w:color w:val="000000"/>
        </w:rPr>
        <w:t xml:space="preserve">                      </w:t>
      </w:r>
      <w:r w:rsidR="003B14E8" w:rsidRPr="00B93898">
        <w:rPr>
          <w:rFonts w:ascii="Times New Roman" w:hAnsi="Times New Roman" w:cs="Times New Roman"/>
          <w:color w:val="000000"/>
        </w:rPr>
        <w:t xml:space="preserve">                      </w:t>
      </w:r>
      <w:r w:rsidRPr="00B93898">
        <w:rPr>
          <w:rFonts w:ascii="Times New Roman" w:hAnsi="Times New Roman" w:cs="Times New Roman"/>
          <w:color w:val="000000"/>
        </w:rPr>
        <w:t xml:space="preserve">  </w:t>
      </w:r>
      <w:r w:rsidR="00917F75">
        <w:rPr>
          <w:rFonts w:ascii="Times New Roman" w:hAnsi="Times New Roman" w:cs="Times New Roman"/>
          <w:color w:val="000000"/>
        </w:rPr>
        <w:t xml:space="preserve">                                                 </w:t>
      </w:r>
      <w:r w:rsidRPr="00B93898">
        <w:rPr>
          <w:rFonts w:ascii="Times New Roman" w:hAnsi="Times New Roman" w:cs="Times New Roman"/>
          <w:color w:val="000000"/>
        </w:rPr>
        <w:t xml:space="preserve">(дата с учетом </w:t>
      </w:r>
      <w:hyperlink r:id="rId8" w:history="1">
        <w:proofErr w:type="spellStart"/>
        <w:r w:rsidRPr="00B93898">
          <w:rPr>
            <w:rFonts w:ascii="Times New Roman" w:hAnsi="Times New Roman" w:cs="Times New Roman"/>
            <w:color w:val="000000"/>
          </w:rPr>
          <w:t>пп</w:t>
        </w:r>
        <w:proofErr w:type="spellEnd"/>
        <w:r w:rsidRPr="00B93898">
          <w:rPr>
            <w:rFonts w:ascii="Times New Roman" w:hAnsi="Times New Roman" w:cs="Times New Roman"/>
            <w:color w:val="000000"/>
          </w:rPr>
          <w:t>. "а" п. 3</w:t>
        </w:r>
      </w:hyperlink>
      <w:r w:rsidRPr="00B93898">
        <w:rPr>
          <w:rFonts w:ascii="Times New Roman" w:hAnsi="Times New Roman" w:cs="Times New Roman"/>
          <w:color w:val="000000"/>
        </w:rPr>
        <w:t xml:space="preserve"> Правил</w:t>
      </w:r>
      <w:r w:rsidR="00356815" w:rsidRPr="00B93898">
        <w:rPr>
          <w:rFonts w:ascii="Times New Roman" w:hAnsi="Times New Roman" w:cs="Times New Roman"/>
          <w:color w:val="000000"/>
        </w:rPr>
        <w:t>)</w:t>
      </w:r>
    </w:p>
    <w:p w14:paraId="30CEBD80" w14:textId="730105E6" w:rsidR="00405F70" w:rsidRPr="00405F70" w:rsidRDefault="00405F70" w:rsidP="00AB25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5F70">
        <w:rPr>
          <w:rFonts w:ascii="Times New Roman" w:hAnsi="Times New Roman"/>
          <w:sz w:val="24"/>
          <w:szCs w:val="24"/>
        </w:rPr>
        <w:t>в) время предоставления</w:t>
      </w:r>
      <w:r w:rsidR="00DE224B">
        <w:rPr>
          <w:rFonts w:ascii="Times New Roman" w:hAnsi="Times New Roman"/>
          <w:sz w:val="24"/>
          <w:szCs w:val="24"/>
        </w:rPr>
        <w:t xml:space="preserve"> коммунальн</w:t>
      </w:r>
      <w:r w:rsidR="001A2077">
        <w:rPr>
          <w:rFonts w:ascii="Times New Roman" w:hAnsi="Times New Roman"/>
          <w:sz w:val="24"/>
          <w:szCs w:val="24"/>
        </w:rPr>
        <w:t>ой</w:t>
      </w:r>
      <w:r w:rsidR="00DE224B">
        <w:rPr>
          <w:rFonts w:ascii="Times New Roman" w:hAnsi="Times New Roman"/>
          <w:sz w:val="24"/>
          <w:szCs w:val="24"/>
        </w:rPr>
        <w:t xml:space="preserve"> услуг</w:t>
      </w:r>
      <w:r w:rsidR="001A2077">
        <w:rPr>
          <w:rFonts w:ascii="Times New Roman" w:hAnsi="Times New Roman"/>
          <w:sz w:val="24"/>
          <w:szCs w:val="24"/>
        </w:rPr>
        <w:t>и по отоплению</w:t>
      </w:r>
      <w:r w:rsidRPr="00405F70">
        <w:rPr>
          <w:rFonts w:ascii="Times New Roman" w:hAnsi="Times New Roman"/>
          <w:sz w:val="24"/>
          <w:szCs w:val="24"/>
        </w:rPr>
        <w:t xml:space="preserve"> </w:t>
      </w:r>
      <w:r w:rsidR="00955081">
        <w:rPr>
          <w:rFonts w:ascii="Times New Roman" w:hAnsi="Times New Roman"/>
          <w:sz w:val="24"/>
          <w:szCs w:val="24"/>
        </w:rPr>
        <w:t>–</w:t>
      </w:r>
      <w:r w:rsidRPr="00405F70">
        <w:rPr>
          <w:rFonts w:ascii="Times New Roman" w:hAnsi="Times New Roman"/>
          <w:sz w:val="24"/>
          <w:szCs w:val="24"/>
        </w:rPr>
        <w:t xml:space="preserve"> круглосуточно (в течение отопительного периода, установленного уполномоченным органом), бесперебойно либо с перерывами, не превышающими продолжительность, соответствующую требованиям к качеству коммунальных услуг, приведенным в </w:t>
      </w:r>
      <w:hyperlink r:id="rId9" w:history="1">
        <w:r w:rsidRPr="00B93898">
          <w:rPr>
            <w:rFonts w:ascii="Times New Roman" w:hAnsi="Times New Roman"/>
            <w:sz w:val="24"/>
            <w:szCs w:val="24"/>
          </w:rPr>
          <w:t xml:space="preserve">Приложении </w:t>
        </w:r>
        <w:r w:rsidR="00A43F72">
          <w:rPr>
            <w:rFonts w:ascii="Times New Roman" w:hAnsi="Times New Roman"/>
            <w:sz w:val="24"/>
            <w:szCs w:val="24"/>
          </w:rPr>
          <w:t>№</w:t>
        </w:r>
        <w:r w:rsidR="00407848">
          <w:rPr>
            <w:rFonts w:ascii="Times New Roman" w:hAnsi="Times New Roman"/>
            <w:sz w:val="24"/>
            <w:szCs w:val="24"/>
          </w:rPr>
          <w:t xml:space="preserve"> </w:t>
        </w:r>
        <w:r w:rsidRPr="00B93898">
          <w:rPr>
            <w:rFonts w:ascii="Times New Roman" w:hAnsi="Times New Roman"/>
            <w:sz w:val="24"/>
            <w:szCs w:val="24"/>
          </w:rPr>
          <w:t>1</w:t>
        </w:r>
      </w:hyperlink>
      <w:r w:rsidRPr="00405F70">
        <w:rPr>
          <w:rFonts w:ascii="Times New Roman" w:hAnsi="Times New Roman"/>
          <w:sz w:val="24"/>
          <w:szCs w:val="24"/>
        </w:rPr>
        <w:t xml:space="preserve"> Правил;</w:t>
      </w:r>
    </w:p>
    <w:p w14:paraId="0648AA26" w14:textId="29D642FE" w:rsidR="00405F70" w:rsidRPr="00C70CD3" w:rsidRDefault="00405F70" w:rsidP="00AB25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0CD3">
        <w:rPr>
          <w:rFonts w:ascii="Times New Roman" w:hAnsi="Times New Roman"/>
          <w:sz w:val="24"/>
          <w:szCs w:val="24"/>
        </w:rPr>
        <w:t xml:space="preserve">г) прекращение </w:t>
      </w:r>
      <w:r w:rsidR="00DE224B" w:rsidRPr="00C70CD3">
        <w:rPr>
          <w:rFonts w:ascii="Times New Roman" w:hAnsi="Times New Roman"/>
          <w:sz w:val="24"/>
          <w:szCs w:val="24"/>
        </w:rPr>
        <w:t xml:space="preserve">предоставления коммунальных услуг </w:t>
      </w:r>
      <w:r w:rsidRPr="00C70CD3">
        <w:rPr>
          <w:rFonts w:ascii="Times New Roman" w:hAnsi="Times New Roman"/>
          <w:sz w:val="24"/>
          <w:szCs w:val="24"/>
        </w:rPr>
        <w:t xml:space="preserve">- с </w:t>
      </w:r>
      <w:r w:rsidR="008E0F17" w:rsidRPr="00C70CD3">
        <w:rPr>
          <w:rFonts w:ascii="Times New Roman" w:hAnsi="Times New Roman"/>
          <w:sz w:val="24"/>
          <w:szCs w:val="24"/>
        </w:rPr>
        <w:t xml:space="preserve">момента прекращения обстоятельств, послуживших основанием для заключения настоящего Договора, или с момента прекращения у Потребителя статуса собственника помещения.  </w:t>
      </w:r>
    </w:p>
    <w:p w14:paraId="2D6D7920" w14:textId="4F85246E" w:rsidR="00F063BD" w:rsidRPr="00C70CD3" w:rsidRDefault="00931057" w:rsidP="00AB257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70CD3">
        <w:rPr>
          <w:rFonts w:ascii="Times New Roman" w:hAnsi="Times New Roman"/>
          <w:bCs/>
          <w:sz w:val="24"/>
          <w:szCs w:val="24"/>
        </w:rPr>
        <w:t>2</w:t>
      </w:r>
      <w:r w:rsidR="00F063BD" w:rsidRPr="00C70CD3">
        <w:rPr>
          <w:rFonts w:ascii="Times New Roman" w:hAnsi="Times New Roman"/>
          <w:bCs/>
          <w:sz w:val="24"/>
          <w:szCs w:val="24"/>
        </w:rPr>
        <w:t>.</w:t>
      </w:r>
      <w:r w:rsidRPr="00C70CD3">
        <w:rPr>
          <w:rFonts w:ascii="Times New Roman" w:hAnsi="Times New Roman"/>
          <w:bCs/>
          <w:sz w:val="24"/>
          <w:szCs w:val="24"/>
        </w:rPr>
        <w:t>2</w:t>
      </w:r>
      <w:r w:rsidR="00F063BD" w:rsidRPr="00C70CD3">
        <w:rPr>
          <w:rFonts w:ascii="Times New Roman" w:hAnsi="Times New Roman"/>
          <w:bCs/>
          <w:sz w:val="24"/>
          <w:szCs w:val="24"/>
        </w:rPr>
        <w:t xml:space="preserve">. </w:t>
      </w:r>
      <w:r w:rsidR="00F063BD" w:rsidRPr="00C70CD3">
        <w:rPr>
          <w:rFonts w:ascii="Times New Roman" w:hAnsi="Times New Roman"/>
          <w:sz w:val="24"/>
          <w:szCs w:val="24"/>
        </w:rPr>
        <w:t>Учет и расчет объема (количества) потребления коммунальной услуги осуществляется с использованием приборов учета исходя из показаний таких приборов учета, введенных в установленном законодательством РФ порядке в коммерческую эксплуатацию.</w:t>
      </w:r>
    </w:p>
    <w:p w14:paraId="5BCC92D2" w14:textId="77777777" w:rsidR="00F063BD" w:rsidRPr="00C70CD3" w:rsidRDefault="00F063BD" w:rsidP="00F063B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70CD3">
        <w:rPr>
          <w:rFonts w:ascii="Times New Roman" w:hAnsi="Times New Roman"/>
          <w:sz w:val="24"/>
          <w:szCs w:val="24"/>
        </w:rPr>
        <w:lastRenderedPageBreak/>
        <w:t xml:space="preserve"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 Информация о соответствии прибора учета утвержденному типу, сведения о дате первичной поверки прибора учета и об установленном для прибора учета </w:t>
      </w:r>
      <w:proofErr w:type="spellStart"/>
      <w:r w:rsidRPr="00C70CD3">
        <w:rPr>
          <w:rFonts w:ascii="Times New Roman" w:hAnsi="Times New Roman"/>
          <w:sz w:val="24"/>
          <w:szCs w:val="24"/>
        </w:rPr>
        <w:t>межповерочном</w:t>
      </w:r>
      <w:proofErr w:type="spellEnd"/>
      <w:r w:rsidRPr="00C70CD3">
        <w:rPr>
          <w:rFonts w:ascii="Times New Roman" w:hAnsi="Times New Roman"/>
          <w:sz w:val="24"/>
          <w:szCs w:val="24"/>
        </w:rPr>
        <w:t xml:space="preserve"> интервале, а также требования к условиям эксплуатации прибора учета должны быть указаны в сопроводительных документах к прибору учета</w:t>
      </w:r>
      <w:r w:rsidRPr="00C70CD3">
        <w:rPr>
          <w:rStyle w:val="0pt"/>
          <w:rFonts w:ascii="Times New Roman" w:hAnsi="Times New Roman" w:cs="Times New Roman"/>
          <w:sz w:val="24"/>
          <w:szCs w:val="24"/>
        </w:rPr>
        <w:t>.</w:t>
      </w:r>
    </w:p>
    <w:p w14:paraId="52296618" w14:textId="15D5B3D5" w:rsidR="00F063BD" w:rsidRPr="00C70CD3" w:rsidRDefault="00931057" w:rsidP="00F063BD">
      <w:pPr>
        <w:pStyle w:val="a3"/>
        <w:spacing w:after="0" w:line="240" w:lineRule="auto"/>
        <w:ind w:left="0" w:firstLine="567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70CD3">
        <w:rPr>
          <w:rFonts w:ascii="Times New Roman" w:hAnsi="Times New Roman"/>
          <w:sz w:val="24"/>
          <w:szCs w:val="24"/>
        </w:rPr>
        <w:t>2</w:t>
      </w:r>
      <w:r w:rsidR="00F063BD" w:rsidRPr="00C70CD3">
        <w:rPr>
          <w:rFonts w:ascii="Times New Roman" w:hAnsi="Times New Roman"/>
          <w:sz w:val="24"/>
          <w:szCs w:val="24"/>
        </w:rPr>
        <w:t>.</w:t>
      </w:r>
      <w:r w:rsidRPr="00C70CD3">
        <w:rPr>
          <w:rFonts w:ascii="Times New Roman" w:hAnsi="Times New Roman"/>
          <w:sz w:val="24"/>
          <w:szCs w:val="24"/>
        </w:rPr>
        <w:t>3</w:t>
      </w:r>
      <w:r w:rsidR="00F063BD" w:rsidRPr="00C70CD3">
        <w:rPr>
          <w:rFonts w:ascii="Times New Roman" w:hAnsi="Times New Roman"/>
          <w:sz w:val="24"/>
          <w:szCs w:val="24"/>
        </w:rPr>
        <w:t>. Установленный прибор учета должен быть введен в эксплуатацию не позднее месяца, следующего за датой его установки</w:t>
      </w:r>
      <w:r w:rsidR="00F063BD" w:rsidRPr="00C70CD3">
        <w:rPr>
          <w:rStyle w:val="0pt"/>
          <w:rFonts w:ascii="Times New Roman" w:hAnsi="Times New Roman" w:cs="Times New Roman"/>
          <w:sz w:val="24"/>
          <w:szCs w:val="24"/>
        </w:rPr>
        <w:t>.</w:t>
      </w:r>
    </w:p>
    <w:p w14:paraId="193E7E76" w14:textId="4495AB2F" w:rsidR="00F063BD" w:rsidRPr="00C70CD3" w:rsidRDefault="00931057" w:rsidP="00F063B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70CD3">
        <w:rPr>
          <w:rStyle w:val="0pt"/>
          <w:rFonts w:ascii="Times New Roman" w:hAnsi="Times New Roman" w:cs="Times New Roman"/>
          <w:sz w:val="24"/>
          <w:szCs w:val="24"/>
        </w:rPr>
        <w:t>2</w:t>
      </w:r>
      <w:r w:rsidR="00F063BD" w:rsidRPr="00C70CD3">
        <w:rPr>
          <w:rStyle w:val="0pt"/>
          <w:rFonts w:ascii="Times New Roman" w:hAnsi="Times New Roman" w:cs="Times New Roman"/>
          <w:sz w:val="24"/>
          <w:szCs w:val="24"/>
        </w:rPr>
        <w:t>.</w:t>
      </w:r>
      <w:r w:rsidRPr="00C70CD3">
        <w:rPr>
          <w:rStyle w:val="0pt"/>
          <w:rFonts w:ascii="Times New Roman" w:hAnsi="Times New Roman" w:cs="Times New Roman"/>
          <w:sz w:val="24"/>
          <w:szCs w:val="24"/>
        </w:rPr>
        <w:t>4</w:t>
      </w:r>
      <w:r w:rsidR="00F063BD" w:rsidRPr="00C70CD3">
        <w:rPr>
          <w:rStyle w:val="0pt"/>
          <w:rFonts w:ascii="Times New Roman" w:hAnsi="Times New Roman" w:cs="Times New Roman"/>
          <w:sz w:val="24"/>
          <w:szCs w:val="24"/>
        </w:rPr>
        <w:t xml:space="preserve">. </w:t>
      </w:r>
      <w:r w:rsidR="00F063BD" w:rsidRPr="00C70CD3">
        <w:rPr>
          <w:rFonts w:ascii="Times New Roman" w:hAnsi="Times New Roman"/>
          <w:sz w:val="24"/>
          <w:szCs w:val="24"/>
        </w:rPr>
        <w:t>В отсутствие (в случае выхода из строя и т. п.) приборов учета определение объема (количества) потребленной коммунальной услуги осуществляется в порядке, предусмотренным действующим законодательством</w:t>
      </w:r>
      <w:r w:rsidR="001A2077">
        <w:rPr>
          <w:rFonts w:ascii="Times New Roman" w:hAnsi="Times New Roman"/>
          <w:sz w:val="24"/>
          <w:szCs w:val="24"/>
        </w:rPr>
        <w:t xml:space="preserve"> РФ</w:t>
      </w:r>
      <w:r w:rsidR="00F063BD" w:rsidRPr="00C70CD3">
        <w:rPr>
          <w:rFonts w:ascii="Times New Roman" w:hAnsi="Times New Roman"/>
          <w:sz w:val="24"/>
          <w:szCs w:val="24"/>
        </w:rPr>
        <w:t>.</w:t>
      </w:r>
    </w:p>
    <w:p w14:paraId="4BF16398" w14:textId="6829229C" w:rsidR="002B7DEE" w:rsidRPr="00A42CCA" w:rsidRDefault="00931057" w:rsidP="00F063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0CD3">
        <w:rPr>
          <w:rFonts w:ascii="Times New Roman" w:hAnsi="Times New Roman"/>
          <w:sz w:val="24"/>
          <w:szCs w:val="24"/>
        </w:rPr>
        <w:t>2</w:t>
      </w:r>
      <w:r w:rsidR="00F063BD" w:rsidRPr="00C70CD3">
        <w:rPr>
          <w:rFonts w:ascii="Times New Roman" w:hAnsi="Times New Roman"/>
          <w:sz w:val="24"/>
          <w:szCs w:val="24"/>
        </w:rPr>
        <w:t>.</w:t>
      </w:r>
      <w:r w:rsidRPr="00C70CD3">
        <w:rPr>
          <w:rFonts w:ascii="Times New Roman" w:hAnsi="Times New Roman"/>
          <w:sz w:val="24"/>
          <w:szCs w:val="24"/>
        </w:rPr>
        <w:t>5</w:t>
      </w:r>
      <w:r w:rsidR="00F063BD" w:rsidRPr="00C70CD3">
        <w:rPr>
          <w:rFonts w:ascii="Times New Roman" w:hAnsi="Times New Roman"/>
          <w:sz w:val="24"/>
          <w:szCs w:val="24"/>
        </w:rPr>
        <w:t xml:space="preserve">. Измерение и регистрация параметров, объемов потребления коммунальной услуги осуществляется в соответствии с </w:t>
      </w:r>
      <w:r w:rsidR="00107B21">
        <w:rPr>
          <w:rFonts w:ascii="Times New Roman" w:hAnsi="Times New Roman"/>
          <w:sz w:val="24"/>
          <w:szCs w:val="24"/>
        </w:rPr>
        <w:t>Прав</w:t>
      </w:r>
      <w:r w:rsidR="00107B21" w:rsidRPr="00405F70">
        <w:rPr>
          <w:rFonts w:ascii="Times New Roman" w:hAnsi="Times New Roman"/>
          <w:sz w:val="24"/>
          <w:szCs w:val="24"/>
        </w:rPr>
        <w:t>ил</w:t>
      </w:r>
      <w:r w:rsidR="00107B21">
        <w:rPr>
          <w:rFonts w:ascii="Times New Roman" w:hAnsi="Times New Roman"/>
          <w:sz w:val="24"/>
          <w:szCs w:val="24"/>
        </w:rPr>
        <w:t>ами</w:t>
      </w:r>
      <w:r w:rsidR="00107B21" w:rsidRPr="00405F70">
        <w:rPr>
          <w:rFonts w:ascii="Times New Roman" w:hAnsi="Times New Roman"/>
          <w:sz w:val="24"/>
          <w:szCs w:val="24"/>
        </w:rPr>
        <w:t xml:space="preserve"> предоставления коммунальных</w:t>
      </w:r>
      <w:r w:rsidR="00107B21">
        <w:rPr>
          <w:rFonts w:ascii="Times New Roman" w:hAnsi="Times New Roman"/>
          <w:sz w:val="24"/>
          <w:szCs w:val="24"/>
        </w:rPr>
        <w:t xml:space="preserve"> </w:t>
      </w:r>
      <w:r w:rsidR="00107B21" w:rsidRPr="00405F70">
        <w:rPr>
          <w:rFonts w:ascii="Times New Roman" w:hAnsi="Times New Roman"/>
          <w:sz w:val="24"/>
          <w:szCs w:val="24"/>
        </w:rPr>
        <w:t>услуг собственникам и пользователям помещений в многоквартирных домах</w:t>
      </w:r>
      <w:r w:rsidR="00107B21">
        <w:rPr>
          <w:rFonts w:ascii="Times New Roman" w:hAnsi="Times New Roman"/>
          <w:sz w:val="24"/>
          <w:szCs w:val="24"/>
        </w:rPr>
        <w:t xml:space="preserve"> </w:t>
      </w:r>
      <w:r w:rsidR="00107B21" w:rsidRPr="00405F70">
        <w:rPr>
          <w:rFonts w:ascii="Times New Roman" w:hAnsi="Times New Roman"/>
          <w:sz w:val="24"/>
          <w:szCs w:val="24"/>
        </w:rPr>
        <w:t>и жилых домов, утвержденны</w:t>
      </w:r>
      <w:r w:rsidR="00107B21">
        <w:rPr>
          <w:rFonts w:ascii="Times New Roman" w:hAnsi="Times New Roman"/>
          <w:sz w:val="24"/>
          <w:szCs w:val="24"/>
        </w:rPr>
        <w:t>ми</w:t>
      </w:r>
      <w:r w:rsidR="00107B21" w:rsidRPr="00405F70">
        <w:rPr>
          <w:rFonts w:ascii="Times New Roman" w:hAnsi="Times New Roman"/>
          <w:sz w:val="24"/>
          <w:szCs w:val="24"/>
        </w:rPr>
        <w:t xml:space="preserve"> </w:t>
      </w:r>
      <w:r w:rsidR="00107B21">
        <w:rPr>
          <w:rFonts w:ascii="Times New Roman" w:hAnsi="Times New Roman"/>
          <w:sz w:val="24"/>
          <w:szCs w:val="24"/>
        </w:rPr>
        <w:t>п</w:t>
      </w:r>
      <w:r w:rsidR="00107B21" w:rsidRPr="00405F70">
        <w:rPr>
          <w:rFonts w:ascii="Times New Roman" w:hAnsi="Times New Roman"/>
          <w:sz w:val="24"/>
          <w:szCs w:val="24"/>
        </w:rPr>
        <w:t>остановлением Правительства Р</w:t>
      </w:r>
      <w:r w:rsidR="00107B21">
        <w:rPr>
          <w:rFonts w:ascii="Times New Roman" w:hAnsi="Times New Roman"/>
          <w:sz w:val="24"/>
          <w:szCs w:val="24"/>
        </w:rPr>
        <w:t xml:space="preserve">оссийской </w:t>
      </w:r>
      <w:r w:rsidR="00107B21" w:rsidRPr="00405F70">
        <w:rPr>
          <w:rFonts w:ascii="Times New Roman" w:hAnsi="Times New Roman"/>
          <w:sz w:val="24"/>
          <w:szCs w:val="24"/>
        </w:rPr>
        <w:t>Ф</w:t>
      </w:r>
      <w:r w:rsidR="00107B21">
        <w:rPr>
          <w:rFonts w:ascii="Times New Roman" w:hAnsi="Times New Roman"/>
          <w:sz w:val="24"/>
          <w:szCs w:val="24"/>
        </w:rPr>
        <w:t xml:space="preserve">едерации </w:t>
      </w:r>
      <w:r w:rsidR="00107B21" w:rsidRPr="00405F70">
        <w:rPr>
          <w:rFonts w:ascii="Times New Roman" w:hAnsi="Times New Roman"/>
          <w:sz w:val="24"/>
          <w:szCs w:val="24"/>
        </w:rPr>
        <w:t xml:space="preserve">от 06.05.2011 </w:t>
      </w:r>
      <w:r w:rsidR="00107B21">
        <w:rPr>
          <w:rFonts w:ascii="Times New Roman" w:hAnsi="Times New Roman"/>
          <w:sz w:val="24"/>
          <w:szCs w:val="24"/>
        </w:rPr>
        <w:t>№</w:t>
      </w:r>
      <w:r w:rsidR="008D30E7">
        <w:rPr>
          <w:rFonts w:ascii="Times New Roman" w:hAnsi="Times New Roman"/>
          <w:sz w:val="24"/>
          <w:szCs w:val="24"/>
        </w:rPr>
        <w:t> </w:t>
      </w:r>
      <w:r w:rsidR="00107B21" w:rsidRPr="00405F70">
        <w:rPr>
          <w:rFonts w:ascii="Times New Roman" w:hAnsi="Times New Roman"/>
          <w:sz w:val="24"/>
          <w:szCs w:val="24"/>
        </w:rPr>
        <w:t>354</w:t>
      </w:r>
      <w:r w:rsidR="00107B21">
        <w:rPr>
          <w:rFonts w:ascii="Times New Roman" w:hAnsi="Times New Roman"/>
          <w:sz w:val="24"/>
          <w:szCs w:val="24"/>
        </w:rPr>
        <w:t xml:space="preserve">, </w:t>
      </w:r>
      <w:r w:rsidR="00F063BD" w:rsidRPr="00C70CD3">
        <w:rPr>
          <w:rFonts w:ascii="Times New Roman" w:eastAsiaTheme="minorHAnsi" w:hAnsi="Times New Roman"/>
          <w:sz w:val="24"/>
          <w:szCs w:val="24"/>
          <w:lang w:eastAsia="en-US"/>
        </w:rPr>
        <w:t>Правилами коммерческого учета тепловой энергии, теплоносителя</w:t>
      </w:r>
      <w:r w:rsidR="00107B21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F063BD" w:rsidRPr="00A42CCA">
        <w:rPr>
          <w:rFonts w:ascii="Times New Roman" w:eastAsiaTheme="minorHAnsi" w:hAnsi="Times New Roman"/>
          <w:sz w:val="24"/>
          <w:szCs w:val="24"/>
          <w:lang w:eastAsia="en-US"/>
        </w:rPr>
        <w:t>утвержден</w:t>
      </w:r>
      <w:r w:rsidR="00107B21" w:rsidRPr="00A42CCA">
        <w:rPr>
          <w:rFonts w:ascii="Times New Roman" w:eastAsiaTheme="minorHAnsi" w:hAnsi="Times New Roman"/>
          <w:sz w:val="24"/>
          <w:szCs w:val="24"/>
          <w:lang w:eastAsia="en-US"/>
        </w:rPr>
        <w:t>н</w:t>
      </w:r>
      <w:r w:rsidR="00F063BD" w:rsidRPr="00A42CCA">
        <w:rPr>
          <w:rFonts w:ascii="Times New Roman" w:eastAsiaTheme="minorHAnsi" w:hAnsi="Times New Roman"/>
          <w:sz w:val="24"/>
          <w:szCs w:val="24"/>
          <w:lang w:eastAsia="en-US"/>
        </w:rPr>
        <w:t>ы</w:t>
      </w:r>
      <w:r w:rsidR="00107B21" w:rsidRPr="00A42CCA">
        <w:rPr>
          <w:rFonts w:ascii="Times New Roman" w:eastAsiaTheme="minorHAnsi" w:hAnsi="Times New Roman"/>
          <w:sz w:val="24"/>
          <w:szCs w:val="24"/>
          <w:lang w:eastAsia="en-US"/>
        </w:rPr>
        <w:t>ми</w:t>
      </w:r>
      <w:r w:rsidR="00F063BD" w:rsidRPr="00A42CCA">
        <w:rPr>
          <w:rFonts w:ascii="Times New Roman" w:eastAsiaTheme="minorHAnsi" w:hAnsi="Times New Roman"/>
          <w:sz w:val="24"/>
          <w:szCs w:val="24"/>
          <w:lang w:eastAsia="en-US"/>
        </w:rPr>
        <w:t xml:space="preserve"> Постановлением Правительства РФ от 18.11.2013 № 1034. </w:t>
      </w:r>
      <w:bookmarkStart w:id="1" w:name="_Hlk29974723"/>
    </w:p>
    <w:p w14:paraId="0D86433F" w14:textId="06869597" w:rsidR="00F063BD" w:rsidRPr="00A42CCA" w:rsidRDefault="002B7DEE" w:rsidP="00F063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2CCA">
        <w:rPr>
          <w:rFonts w:ascii="Times New Roman" w:hAnsi="Times New Roman"/>
          <w:sz w:val="24"/>
          <w:szCs w:val="24"/>
        </w:rPr>
        <w:t>Внешней границей сети теплоснабжения, входящей в состав общего имущества, 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является место соединения коллективного (общедомового) прибора учета с сетью теплоснабжения, входящей в многоквартирный дом</w:t>
      </w:r>
      <w:r w:rsidR="00F063BD" w:rsidRPr="00A42CCA">
        <w:rPr>
          <w:rFonts w:ascii="Times New Roman" w:hAnsi="Times New Roman"/>
          <w:sz w:val="24"/>
          <w:szCs w:val="24"/>
        </w:rPr>
        <w:t>.</w:t>
      </w:r>
    </w:p>
    <w:bookmarkEnd w:id="1"/>
    <w:p w14:paraId="66AC7438" w14:textId="03075506" w:rsidR="00F063BD" w:rsidRPr="00C70CD3" w:rsidRDefault="00931057" w:rsidP="00F063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0CD3">
        <w:rPr>
          <w:rFonts w:ascii="Times New Roman" w:hAnsi="Times New Roman"/>
          <w:sz w:val="24"/>
          <w:szCs w:val="24"/>
        </w:rPr>
        <w:t>2</w:t>
      </w:r>
      <w:r w:rsidR="00F063BD" w:rsidRPr="00C70CD3">
        <w:rPr>
          <w:rFonts w:ascii="Times New Roman" w:hAnsi="Times New Roman"/>
          <w:sz w:val="24"/>
          <w:szCs w:val="24"/>
        </w:rPr>
        <w:t>.</w:t>
      </w:r>
      <w:r w:rsidRPr="00C70CD3">
        <w:rPr>
          <w:rFonts w:ascii="Times New Roman" w:hAnsi="Times New Roman"/>
          <w:sz w:val="24"/>
          <w:szCs w:val="24"/>
        </w:rPr>
        <w:t>6</w:t>
      </w:r>
      <w:r w:rsidR="00F063BD" w:rsidRPr="00C70CD3">
        <w:rPr>
          <w:rFonts w:ascii="Times New Roman" w:hAnsi="Times New Roman"/>
          <w:sz w:val="24"/>
          <w:szCs w:val="24"/>
        </w:rPr>
        <w:t xml:space="preserve">. Допуск в эксплуатацию узла учета Потребителя осуществляется Потребителем совместно с представителем ТСО с составлением соответствующего акта. </w:t>
      </w:r>
    </w:p>
    <w:p w14:paraId="022B5D53" w14:textId="04F19E63" w:rsidR="005D4761" w:rsidRDefault="00931057" w:rsidP="002226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0CD3">
        <w:rPr>
          <w:rFonts w:ascii="Times New Roman" w:hAnsi="Times New Roman"/>
          <w:sz w:val="24"/>
          <w:szCs w:val="24"/>
        </w:rPr>
        <w:t>2</w:t>
      </w:r>
      <w:r w:rsidR="00F063BD" w:rsidRPr="00C70CD3">
        <w:rPr>
          <w:rFonts w:ascii="Times New Roman" w:hAnsi="Times New Roman"/>
          <w:sz w:val="24"/>
          <w:szCs w:val="24"/>
        </w:rPr>
        <w:t>.</w:t>
      </w:r>
      <w:r w:rsidRPr="00C70CD3">
        <w:rPr>
          <w:rFonts w:ascii="Times New Roman" w:hAnsi="Times New Roman"/>
          <w:sz w:val="24"/>
          <w:szCs w:val="24"/>
        </w:rPr>
        <w:t>7</w:t>
      </w:r>
      <w:r w:rsidR="00F063BD" w:rsidRPr="00C70CD3">
        <w:rPr>
          <w:rFonts w:ascii="Times New Roman" w:hAnsi="Times New Roman"/>
          <w:sz w:val="24"/>
          <w:szCs w:val="24"/>
        </w:rPr>
        <w:t>.</w:t>
      </w:r>
      <w:r w:rsidR="005D4761">
        <w:rPr>
          <w:rFonts w:ascii="Times New Roman" w:hAnsi="Times New Roman"/>
          <w:sz w:val="24"/>
          <w:szCs w:val="24"/>
        </w:rPr>
        <w:t xml:space="preserve">Перед каждым отопительным периодом и после очередной поверки или ремонта приборов учета осуществляется проверка готовности узла учета к эксплуатации, о чем составляется акт периодической проверки узла учета на границе раздела смежных тепловых сетей в порядке, установленном </w:t>
      </w:r>
      <w:r w:rsidR="005D4761" w:rsidRPr="00C70CD3">
        <w:rPr>
          <w:rFonts w:ascii="Times New Roman" w:eastAsiaTheme="minorHAnsi" w:hAnsi="Times New Roman"/>
          <w:sz w:val="24"/>
          <w:szCs w:val="24"/>
          <w:lang w:eastAsia="en-US"/>
        </w:rPr>
        <w:t>Правилами коммерческого учета тепловой энергии, теплоносителя</w:t>
      </w:r>
      <w:r w:rsidR="005D4761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5D4761" w:rsidRPr="00C70CD3">
        <w:rPr>
          <w:rFonts w:ascii="Times New Roman" w:eastAsiaTheme="minorHAnsi" w:hAnsi="Times New Roman"/>
          <w:sz w:val="24"/>
          <w:szCs w:val="24"/>
          <w:lang w:eastAsia="en-US"/>
        </w:rPr>
        <w:t>утвержден</w:t>
      </w:r>
      <w:r w:rsidR="005D4761">
        <w:rPr>
          <w:rFonts w:ascii="Times New Roman" w:eastAsiaTheme="minorHAnsi" w:hAnsi="Times New Roman"/>
          <w:sz w:val="24"/>
          <w:szCs w:val="24"/>
          <w:lang w:eastAsia="en-US"/>
        </w:rPr>
        <w:t>н</w:t>
      </w:r>
      <w:r w:rsidR="005D4761" w:rsidRPr="00C70CD3">
        <w:rPr>
          <w:rFonts w:ascii="Times New Roman" w:eastAsiaTheme="minorHAnsi" w:hAnsi="Times New Roman"/>
          <w:sz w:val="24"/>
          <w:szCs w:val="24"/>
          <w:lang w:eastAsia="en-US"/>
        </w:rPr>
        <w:t>ы</w:t>
      </w:r>
      <w:r w:rsidR="005D4761">
        <w:rPr>
          <w:rFonts w:ascii="Times New Roman" w:eastAsiaTheme="minorHAnsi" w:hAnsi="Times New Roman"/>
          <w:sz w:val="24"/>
          <w:szCs w:val="24"/>
          <w:lang w:eastAsia="en-US"/>
        </w:rPr>
        <w:t>ми</w:t>
      </w:r>
      <w:r w:rsidR="005D4761" w:rsidRPr="00C70CD3">
        <w:rPr>
          <w:rFonts w:ascii="Times New Roman" w:eastAsiaTheme="minorHAnsi" w:hAnsi="Times New Roman"/>
          <w:sz w:val="24"/>
          <w:szCs w:val="24"/>
          <w:lang w:eastAsia="en-US"/>
        </w:rPr>
        <w:t xml:space="preserve"> Постановлением Правительства РФ от 18.11.2013 № 1034</w:t>
      </w:r>
      <w:r w:rsidR="005D4761">
        <w:rPr>
          <w:rFonts w:ascii="Times New Roman" w:hAnsi="Times New Roman"/>
          <w:sz w:val="24"/>
          <w:szCs w:val="24"/>
        </w:rPr>
        <w:t>.</w:t>
      </w:r>
    </w:p>
    <w:p w14:paraId="17FE493A" w14:textId="4455F4D6" w:rsidR="00F063BD" w:rsidRPr="00C70CD3" w:rsidRDefault="00931057" w:rsidP="00F063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0CD3">
        <w:rPr>
          <w:rFonts w:ascii="Times New Roman" w:hAnsi="Times New Roman"/>
          <w:sz w:val="24"/>
          <w:szCs w:val="24"/>
        </w:rPr>
        <w:t>2</w:t>
      </w:r>
      <w:r w:rsidR="00F063BD" w:rsidRPr="00C70CD3">
        <w:rPr>
          <w:rFonts w:ascii="Times New Roman" w:hAnsi="Times New Roman"/>
          <w:sz w:val="24"/>
          <w:szCs w:val="24"/>
        </w:rPr>
        <w:t>.</w:t>
      </w:r>
      <w:r w:rsidRPr="00C70CD3">
        <w:rPr>
          <w:rFonts w:ascii="Times New Roman" w:hAnsi="Times New Roman"/>
          <w:sz w:val="24"/>
          <w:szCs w:val="24"/>
        </w:rPr>
        <w:t>8</w:t>
      </w:r>
      <w:r w:rsidR="00F063BD" w:rsidRPr="00C70CD3">
        <w:rPr>
          <w:rFonts w:ascii="Times New Roman" w:hAnsi="Times New Roman"/>
          <w:sz w:val="24"/>
          <w:szCs w:val="24"/>
        </w:rPr>
        <w:t xml:space="preserve">. </w:t>
      </w:r>
      <w:r w:rsidR="00F063BD" w:rsidRPr="00C70CD3">
        <w:rPr>
          <w:rFonts w:ascii="Times New Roman" w:hAnsi="Times New Roman"/>
          <w:snapToGrid w:val="0"/>
          <w:sz w:val="24"/>
          <w:szCs w:val="24"/>
        </w:rPr>
        <w:t xml:space="preserve">Узлы учета Потребителя должны соответствовать требованиям </w:t>
      </w:r>
      <w:r w:rsidR="00F063BD" w:rsidRPr="00C70CD3">
        <w:rPr>
          <w:rFonts w:ascii="Times New Roman" w:eastAsiaTheme="minorHAnsi" w:hAnsi="Times New Roman"/>
          <w:sz w:val="24"/>
          <w:szCs w:val="24"/>
          <w:lang w:eastAsia="en-US"/>
        </w:rPr>
        <w:t>«Правил коммерческого учета тепловой энергии, теплоносителя» (утверждены Постановлением Правительства РФ от 18.11.2013 № 1034 «О коммерческом учете тепловой энергии, теплоносителя»)</w:t>
      </w:r>
      <w:r w:rsidR="00F063BD" w:rsidRPr="00C70CD3">
        <w:rPr>
          <w:rFonts w:ascii="Times New Roman" w:hAnsi="Times New Roman"/>
          <w:snapToGrid w:val="0"/>
          <w:sz w:val="24"/>
          <w:szCs w:val="24"/>
        </w:rPr>
        <w:t xml:space="preserve"> и выполняться согласно проекту. До начала монтажа проект на узел учета должен быть согласован с ТСО.</w:t>
      </w:r>
    </w:p>
    <w:p w14:paraId="114BF04B" w14:textId="309E95E9" w:rsidR="00F063BD" w:rsidRPr="00C70CD3" w:rsidRDefault="00931057" w:rsidP="00F063B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C70CD3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F063BD" w:rsidRPr="00C70CD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C70CD3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="00F063BD" w:rsidRPr="00C70CD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F063BD" w:rsidRPr="00C70CD3">
        <w:rPr>
          <w:rFonts w:ascii="Times New Roman" w:hAnsi="Times New Roman"/>
          <w:snapToGrid w:val="0"/>
          <w:sz w:val="24"/>
          <w:szCs w:val="24"/>
        </w:rPr>
        <w:t>При выходе из строя узла учета коммерческого ресурса Потребитель обязан уведомить об этом ТСО в течение суток.</w:t>
      </w:r>
    </w:p>
    <w:p w14:paraId="294E3165" w14:textId="4EE9CFE7" w:rsidR="00F063BD" w:rsidRPr="00C70CD3" w:rsidRDefault="00931057" w:rsidP="00F063B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C70CD3">
        <w:rPr>
          <w:rFonts w:ascii="Times New Roman" w:hAnsi="Times New Roman"/>
          <w:snapToGrid w:val="0"/>
          <w:sz w:val="24"/>
          <w:szCs w:val="24"/>
        </w:rPr>
        <w:t>2</w:t>
      </w:r>
      <w:r w:rsidR="00F063BD" w:rsidRPr="00C70CD3">
        <w:rPr>
          <w:rFonts w:ascii="Times New Roman" w:hAnsi="Times New Roman"/>
          <w:snapToGrid w:val="0"/>
          <w:sz w:val="24"/>
          <w:szCs w:val="24"/>
        </w:rPr>
        <w:t>.</w:t>
      </w:r>
      <w:r w:rsidRPr="00C70CD3">
        <w:rPr>
          <w:rFonts w:ascii="Times New Roman" w:hAnsi="Times New Roman"/>
          <w:snapToGrid w:val="0"/>
          <w:sz w:val="24"/>
          <w:szCs w:val="24"/>
        </w:rPr>
        <w:t>10</w:t>
      </w:r>
      <w:r w:rsidR="00F063BD" w:rsidRPr="00C70CD3">
        <w:rPr>
          <w:rFonts w:ascii="Times New Roman" w:hAnsi="Times New Roman"/>
          <w:snapToGrid w:val="0"/>
          <w:sz w:val="24"/>
          <w:szCs w:val="24"/>
        </w:rPr>
        <w:t>. В случае обнаружения Потребителем факта отсутствия тепловой энергии на тепловом вводе в течение полных суток и более, он приглашает представителя ТСО для составления акта, который является основанием для не начисления платы Потребителю за коммерческий ресурс за весь период отсутствия тепловой энергии.</w:t>
      </w:r>
    </w:p>
    <w:p w14:paraId="37C9BE1B" w14:textId="5B615CB3" w:rsidR="00F063BD" w:rsidRPr="00C70CD3" w:rsidRDefault="00931057" w:rsidP="00F063B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70CD3">
        <w:rPr>
          <w:rFonts w:ascii="Times New Roman" w:hAnsi="Times New Roman"/>
          <w:snapToGrid w:val="0"/>
          <w:sz w:val="24"/>
          <w:szCs w:val="24"/>
        </w:rPr>
        <w:t>2</w:t>
      </w:r>
      <w:r w:rsidR="00F063BD" w:rsidRPr="00C70CD3">
        <w:rPr>
          <w:rFonts w:ascii="Times New Roman" w:hAnsi="Times New Roman"/>
          <w:snapToGrid w:val="0"/>
          <w:sz w:val="24"/>
          <w:szCs w:val="24"/>
        </w:rPr>
        <w:t>.1</w:t>
      </w:r>
      <w:r w:rsidRPr="00C70CD3">
        <w:rPr>
          <w:rFonts w:ascii="Times New Roman" w:hAnsi="Times New Roman"/>
          <w:snapToGrid w:val="0"/>
          <w:sz w:val="24"/>
          <w:szCs w:val="24"/>
        </w:rPr>
        <w:t>1</w:t>
      </w:r>
      <w:r w:rsidR="00F063BD" w:rsidRPr="00C70CD3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F063BD" w:rsidRPr="00C70CD3">
        <w:rPr>
          <w:rFonts w:ascii="Times New Roman" w:hAnsi="Times New Roman"/>
          <w:sz w:val="24"/>
          <w:szCs w:val="24"/>
        </w:rPr>
        <w:t>Показания приборов учета предоставляются в срок не позднее 2</w:t>
      </w:r>
      <w:r w:rsidR="00F063BD" w:rsidRPr="00C70CD3">
        <w:rPr>
          <w:rFonts w:ascii="Times New Roman" w:hAnsi="Times New Roman"/>
          <w:sz w:val="24"/>
          <w:szCs w:val="24"/>
        </w:rPr>
        <w:t>5</w:t>
      </w:r>
      <w:r w:rsidR="00F063BD" w:rsidRPr="00C70CD3">
        <w:rPr>
          <w:rFonts w:ascii="Times New Roman" w:hAnsi="Times New Roman"/>
          <w:sz w:val="24"/>
          <w:szCs w:val="24"/>
        </w:rPr>
        <w:t xml:space="preserve"> (Двадцать </w:t>
      </w:r>
      <w:r w:rsidR="00F063BD" w:rsidRPr="00C70CD3">
        <w:rPr>
          <w:rFonts w:ascii="Times New Roman" w:hAnsi="Times New Roman"/>
          <w:sz w:val="24"/>
          <w:szCs w:val="24"/>
        </w:rPr>
        <w:t>пятого</w:t>
      </w:r>
      <w:r w:rsidR="00F063BD" w:rsidRPr="00C70CD3">
        <w:rPr>
          <w:rFonts w:ascii="Times New Roman" w:hAnsi="Times New Roman"/>
          <w:sz w:val="24"/>
          <w:szCs w:val="24"/>
        </w:rPr>
        <w:t>) числа расчетного периода в порядке, установленном действующим законодательством и настоящим Договором.</w:t>
      </w:r>
    </w:p>
    <w:p w14:paraId="2C2EF3BB" w14:textId="5FEE6B00" w:rsidR="00F063BD" w:rsidRDefault="00F063BD" w:rsidP="007E76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D3D369C" w14:textId="77777777" w:rsidR="00830F9F" w:rsidRDefault="00830F9F" w:rsidP="007E76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316544E" w14:textId="77777777" w:rsidR="00616735" w:rsidRPr="009D46F6" w:rsidRDefault="00616735" w:rsidP="007E76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D46F6">
        <w:rPr>
          <w:rFonts w:ascii="Times New Roman" w:hAnsi="Times New Roman"/>
          <w:b/>
          <w:bCs/>
          <w:sz w:val="24"/>
          <w:szCs w:val="24"/>
        </w:rPr>
        <w:t>3. Порядок взаимодействия ТСО и Потребителя.</w:t>
      </w:r>
    </w:p>
    <w:p w14:paraId="0AACEF88" w14:textId="77777777" w:rsidR="00616735" w:rsidRPr="009D46F6" w:rsidRDefault="00616735" w:rsidP="007E761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3.1. Вся информация и документы, предоставляемые Потребителем в рамках настоящего Договора, заверяется подписью Потребителя. Потребитель заверяет ТСО в том, что предоставленные им информация и документы являются актуальными, полными и достоверными.</w:t>
      </w:r>
    </w:p>
    <w:p w14:paraId="276DFAEB" w14:textId="77777777" w:rsidR="00616735" w:rsidRPr="009D46F6" w:rsidRDefault="00616735" w:rsidP="007E761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Ref446674063"/>
      <w:bookmarkStart w:id="3" w:name="_Ref352674806"/>
      <w:r w:rsidRPr="009D46F6">
        <w:rPr>
          <w:rFonts w:ascii="Times New Roman" w:hAnsi="Times New Roman"/>
          <w:sz w:val="24"/>
          <w:szCs w:val="24"/>
        </w:rPr>
        <w:t xml:space="preserve">3.2. Доставка Потребителю платежных документов на оплату коммунальной услуги и иных документов осуществляется: </w:t>
      </w:r>
    </w:p>
    <w:p w14:paraId="413FD0EB" w14:textId="77777777" w:rsidR="00616735" w:rsidRPr="009D46F6" w:rsidRDefault="00616735" w:rsidP="00616735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lastRenderedPageBreak/>
        <w:t xml:space="preserve">3.2.1. агентом ТСО – юридическим лицом, </w:t>
      </w:r>
      <w:bookmarkEnd w:id="2"/>
      <w:bookmarkEnd w:id="3"/>
      <w:r w:rsidRPr="009D46F6">
        <w:rPr>
          <w:rFonts w:ascii="Times New Roman" w:hAnsi="Times New Roman"/>
          <w:sz w:val="24"/>
          <w:szCs w:val="24"/>
        </w:rPr>
        <w:t xml:space="preserve">действующим на основании агентского договора на оказание услуг по начислению и сбору денежных средств населения, поступивших в оплату коммунальных услуг по отоплению (далее – Агент ТСО), по почтовому адресу Потребителя. Актуальная информация об Агенте ТСО, его реквизиты размещаются на сайте ТСО и Агента ТСО; </w:t>
      </w:r>
    </w:p>
    <w:p w14:paraId="262171BD" w14:textId="007F5514" w:rsidR="00616735" w:rsidRPr="009D46F6" w:rsidRDefault="00616735" w:rsidP="00616735">
      <w:pPr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9D46F6">
        <w:rPr>
          <w:rFonts w:ascii="Times New Roman" w:hAnsi="Times New Roman"/>
          <w:bCs/>
          <w:sz w:val="24"/>
          <w:szCs w:val="24"/>
        </w:rPr>
        <w:t xml:space="preserve">3.2.2. иным способом, согласованным Сторонами. </w:t>
      </w:r>
    </w:p>
    <w:p w14:paraId="06FA63C2" w14:textId="663B1DAE" w:rsidR="00616735" w:rsidRPr="009D46F6" w:rsidRDefault="00616735" w:rsidP="0061673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 xml:space="preserve">Потребитель дает согласие на взаимодействие с ТСО и Агентом ТСО, в том числе получение информации о выставленных счетах, задолженности, изменении условий Договора, изменении перечня, условий и правил использования сервисов и услуг, проведении бонусных и иных акций, в том числе, совместных с партнёрами, иной информации посредством </w:t>
      </w:r>
      <w:proofErr w:type="spellStart"/>
      <w:r w:rsidRPr="009D46F6">
        <w:rPr>
          <w:rFonts w:ascii="Times New Roman" w:hAnsi="Times New Roman"/>
          <w:sz w:val="24"/>
          <w:szCs w:val="24"/>
        </w:rPr>
        <w:t>sms</w:t>
      </w:r>
      <w:proofErr w:type="spellEnd"/>
      <w:r w:rsidRPr="009D46F6">
        <w:rPr>
          <w:rFonts w:ascii="Times New Roman" w:hAnsi="Times New Roman"/>
          <w:sz w:val="24"/>
          <w:szCs w:val="24"/>
        </w:rPr>
        <w:t xml:space="preserve">-сообщений, телефонной связи, электронной почты, платежных документов и иными способами, предусмотренными в соответствии с настоящим пунктом. </w:t>
      </w:r>
    </w:p>
    <w:p w14:paraId="4ED1BE86" w14:textId="77777777" w:rsidR="00616735" w:rsidRPr="009D46F6" w:rsidRDefault="00616735" w:rsidP="0061673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3.4. Надлежащим уведомлением Потребителя при исполнении настоящего Договора является сообщение информации Потребителю в порядке и способами, предусмотренными законодательством РФ и настоящим Договором.</w:t>
      </w:r>
    </w:p>
    <w:p w14:paraId="5F870B98" w14:textId="77777777" w:rsidR="00616735" w:rsidRPr="009D46F6" w:rsidRDefault="00616735" w:rsidP="0061673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3.5. Способ и адрес доставки платежных документов на оплату коммунальной услуги и иных документов, номер телефона, и прочие реквизиты для взаимодействия между Потребителем и ТСО могут быть согласованы Потребителем и ТСО дополнительно, в том числе с использованием систем дистанционного взаимодействия.</w:t>
      </w:r>
    </w:p>
    <w:p w14:paraId="5AD4BC28" w14:textId="77777777" w:rsidR="00616735" w:rsidRDefault="006167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E4320A0" w14:textId="77777777" w:rsidR="00616735" w:rsidRDefault="006167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04768A6" w14:textId="77777777" w:rsidR="00405F70" w:rsidRPr="001D7E6F" w:rsidRDefault="001D7E6F" w:rsidP="007140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405F70" w:rsidRPr="001D7E6F">
        <w:rPr>
          <w:rFonts w:ascii="Times New Roman" w:hAnsi="Times New Roman"/>
          <w:b/>
          <w:sz w:val="24"/>
          <w:szCs w:val="24"/>
        </w:rPr>
        <w:t>Оплата коммунальных услуг</w:t>
      </w:r>
    </w:p>
    <w:p w14:paraId="2E868FEF" w14:textId="4576511F" w:rsidR="008F6CB3" w:rsidRPr="009D46F6" w:rsidRDefault="008F6CB3" w:rsidP="009D46F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 xml:space="preserve">4.1. Размер платы за коммунальную услугу </w:t>
      </w:r>
      <w:r w:rsidR="00A1524E">
        <w:rPr>
          <w:rFonts w:ascii="Times New Roman" w:hAnsi="Times New Roman"/>
          <w:sz w:val="24"/>
          <w:szCs w:val="24"/>
        </w:rPr>
        <w:t>рассчитывается</w:t>
      </w:r>
      <w:r w:rsidRPr="009D46F6">
        <w:rPr>
          <w:rFonts w:ascii="Times New Roman" w:hAnsi="Times New Roman"/>
          <w:sz w:val="24"/>
          <w:szCs w:val="24"/>
        </w:rPr>
        <w:t xml:space="preserve"> в установленном законодательством РФ порядке по тарифам (ценам), устанавливаемым и изменяемым в соответствии с действующим </w:t>
      </w:r>
      <w:hyperlink r:id="rId10" w:history="1">
        <w:r w:rsidRPr="009D46F6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9D46F6">
        <w:rPr>
          <w:rFonts w:ascii="Times New Roman" w:hAnsi="Times New Roman"/>
          <w:sz w:val="24"/>
          <w:szCs w:val="24"/>
        </w:rPr>
        <w:t>.</w:t>
      </w:r>
    </w:p>
    <w:p w14:paraId="7B4C7F50" w14:textId="77777777" w:rsidR="008F6CB3" w:rsidRPr="009D46F6" w:rsidRDefault="008F6CB3" w:rsidP="009D46F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С даты введения в действие тарифы становятся обязательными для Сторон. При изменении тарифа расчеты за отпускаемую коммунальную услугу по новому тарифу производятся с даты введения его в действие. В случае изменения тарифов внесение изменений в настоящий договор не производится.</w:t>
      </w:r>
    </w:p>
    <w:p w14:paraId="40BD28CF" w14:textId="77777777" w:rsidR="008F6CB3" w:rsidRPr="009D46F6" w:rsidRDefault="008F6CB3" w:rsidP="009D46F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4.2. Расчетный период для оплаты услуг устанавливается в один календарный месяц.</w:t>
      </w:r>
    </w:p>
    <w:p w14:paraId="33D353B5" w14:textId="77777777" w:rsidR="008F6CB3" w:rsidRPr="009D46F6" w:rsidRDefault="008F6CB3" w:rsidP="009D46F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4.3. Плата за коммунальные услуги вносится Потребителем ТСО в порядке и сроки, установленные действующим законодательством и настоящим Договором.</w:t>
      </w:r>
    </w:p>
    <w:p w14:paraId="4D3F1DAC" w14:textId="77777777" w:rsidR="008F6CB3" w:rsidRPr="009D46F6" w:rsidRDefault="008F6CB3" w:rsidP="009D46F6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4.4. Потребитель вправе по своему выбору</w:t>
      </w:r>
      <w:r w:rsidRPr="009D46F6">
        <w:rPr>
          <w:rStyle w:val="0pt"/>
          <w:rFonts w:ascii="Times New Roman" w:hAnsi="Times New Roman" w:cs="Times New Roman"/>
          <w:sz w:val="24"/>
          <w:szCs w:val="24"/>
        </w:rPr>
        <w:t>:</w:t>
      </w:r>
    </w:p>
    <w:p w14:paraId="09621DF0" w14:textId="77777777" w:rsidR="008F6CB3" w:rsidRPr="009D46F6" w:rsidRDefault="008F6CB3" w:rsidP="009D46F6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4.4.1. оплачивать коммунальный ресурс наличными денежными средствами, в безналичной форме с использованием счетов, открытых в том числе для этих целей в выбранных им банках или переводом денежных средств без открытия банковского счета, почтовыми переводами, банковскими картами, через сеть Интернет и в иных формах, предусмотренных действующим законодательством, с обязательным сохранением документов, подтверждающих оплату, в течение не менее 3 лет со дня оплаты</w:t>
      </w:r>
      <w:r w:rsidRPr="009D46F6">
        <w:rPr>
          <w:rStyle w:val="0pt"/>
          <w:rFonts w:ascii="Times New Roman" w:hAnsi="Times New Roman" w:cs="Times New Roman"/>
          <w:sz w:val="24"/>
          <w:szCs w:val="24"/>
        </w:rPr>
        <w:t>;</w:t>
      </w:r>
    </w:p>
    <w:p w14:paraId="14233A7C" w14:textId="77777777" w:rsidR="008F6CB3" w:rsidRPr="009D46F6" w:rsidRDefault="008F6CB3" w:rsidP="009D46F6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4.4.2. поручать другим лицам внесение платы за коммунальный ресурс вместо них любыми способами, не противоречащими требованиям действующего законодательства</w:t>
      </w:r>
      <w:r w:rsidRPr="009D46F6">
        <w:rPr>
          <w:rStyle w:val="0pt"/>
          <w:rFonts w:ascii="Times New Roman" w:hAnsi="Times New Roman" w:cs="Times New Roman"/>
          <w:sz w:val="24"/>
          <w:szCs w:val="24"/>
        </w:rPr>
        <w:t>;</w:t>
      </w:r>
    </w:p>
    <w:p w14:paraId="268766AA" w14:textId="77777777" w:rsidR="008F6CB3" w:rsidRPr="009D46F6" w:rsidRDefault="008F6CB3" w:rsidP="009D46F6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4.4.3. осуществлять предварительную оплату коммунального ресурса в счет будущих расчетных периодов</w:t>
      </w:r>
      <w:r w:rsidRPr="009D46F6">
        <w:rPr>
          <w:rStyle w:val="0pt"/>
          <w:rFonts w:ascii="Times New Roman" w:hAnsi="Times New Roman" w:cs="Times New Roman"/>
          <w:sz w:val="24"/>
          <w:szCs w:val="24"/>
        </w:rPr>
        <w:t>.</w:t>
      </w:r>
    </w:p>
    <w:p w14:paraId="337A4367" w14:textId="04EE8111" w:rsidR="008F6CB3" w:rsidRPr="009D46F6" w:rsidRDefault="008F6CB3" w:rsidP="009D46F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 xml:space="preserve">4.5. Плата за коммунальный ресурс вносится Потребителем ежемесячно до </w:t>
      </w:r>
      <w:r w:rsidRPr="009D46F6">
        <w:rPr>
          <w:rFonts w:ascii="Times New Roman" w:hAnsi="Times New Roman"/>
          <w:sz w:val="24"/>
          <w:szCs w:val="24"/>
        </w:rPr>
        <w:t>10</w:t>
      </w:r>
      <w:r w:rsidRPr="009D46F6">
        <w:rPr>
          <w:rFonts w:ascii="Times New Roman" w:hAnsi="Times New Roman"/>
          <w:sz w:val="24"/>
          <w:szCs w:val="24"/>
        </w:rPr>
        <w:t>-го числа месяца, следующего за истекшим расчетным периодом, за который производится оплата</w:t>
      </w:r>
      <w:r w:rsidRPr="009D46F6">
        <w:rPr>
          <w:rStyle w:val="0pt"/>
          <w:rFonts w:ascii="Times New Roman" w:hAnsi="Times New Roman" w:cs="Times New Roman"/>
          <w:sz w:val="24"/>
          <w:szCs w:val="24"/>
        </w:rPr>
        <w:t>.</w:t>
      </w:r>
    </w:p>
    <w:p w14:paraId="7478905F" w14:textId="397A287B" w:rsidR="008F6CB3" w:rsidRDefault="008F6CB3" w:rsidP="009D46F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4.6. При оплате стоимости потребленного коммунального ресурса Потребитель указывает назначение платежа (за тепловую энергию), номер лицевого счета, период, за который производится оплата. В случае не указания периода, за который производится оплата, полученная сумма направляется на погашение долгов в порядке их календарной очередности, а при их отсутствии – в оплату плановых платежей Потребителя в качестве аванса следующего расчетного периода.</w:t>
      </w:r>
    </w:p>
    <w:p w14:paraId="5E783155" w14:textId="71A22B14" w:rsidR="004B2EF2" w:rsidRPr="005B137C" w:rsidRDefault="004B2EF2" w:rsidP="005643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137C">
        <w:rPr>
          <w:rFonts w:ascii="Times New Roman" w:hAnsi="Times New Roman"/>
          <w:sz w:val="24"/>
          <w:szCs w:val="24"/>
        </w:rPr>
        <w:lastRenderedPageBreak/>
        <w:t>4.</w:t>
      </w:r>
      <w:r w:rsidR="005643F1" w:rsidRPr="005B137C">
        <w:rPr>
          <w:rFonts w:ascii="Times New Roman" w:hAnsi="Times New Roman"/>
          <w:sz w:val="24"/>
          <w:szCs w:val="24"/>
        </w:rPr>
        <w:t>7</w:t>
      </w:r>
      <w:r w:rsidRPr="005B137C">
        <w:rPr>
          <w:rFonts w:ascii="Times New Roman" w:hAnsi="Times New Roman"/>
          <w:sz w:val="24"/>
          <w:szCs w:val="24"/>
        </w:rPr>
        <w:t xml:space="preserve">. При оборудовании многоквартирного жилого дома коллективным (общедомовым) прибором учета (ОДПУ), Потребитель в составе платы за коммунальные ресурсы на нужды отопления вносит плату за коммунальные ресурсы, предоставленные в жилом помещении и плату за коммунальные ресурсы, потребляемые в процессе использования общего имущества в многоквартирном доме. </w:t>
      </w:r>
    </w:p>
    <w:p w14:paraId="44096A3D" w14:textId="6958A402" w:rsidR="004B2EF2" w:rsidRPr="009545C1" w:rsidRDefault="00C9564C" w:rsidP="005643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137C">
        <w:rPr>
          <w:rFonts w:ascii="Times New Roman" w:hAnsi="Times New Roman"/>
          <w:sz w:val="24"/>
          <w:szCs w:val="24"/>
        </w:rPr>
        <w:t>При отсутствии коллективного (общедомового) прибора учета (ОДПУ) начисление оплаты за коммунальные ресурсы, потребляемые в процессе использования общего имущества в многоквартирном доме, производится в соответствии с Правилами.</w:t>
      </w:r>
    </w:p>
    <w:p w14:paraId="74417B00" w14:textId="5E3D0995" w:rsidR="00225E01" w:rsidRDefault="00225E01" w:rsidP="00225E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4.9.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Теплоснабжающая организация производит перерасчет и (или) доначисление платы за коммунальную услугу в порядке, предусмотренном </w:t>
      </w:r>
      <w:hyperlink r:id="rId11" w:history="1">
        <w:r w:rsidRPr="00351CEF">
          <w:rPr>
            <w:rFonts w:ascii="Times New Roman" w:hAnsi="Times New Roman"/>
            <w:sz w:val="24"/>
            <w:szCs w:val="24"/>
          </w:rPr>
          <w:t>Правилами</w:t>
        </w:r>
      </w:hyperlink>
      <w:r>
        <w:rPr>
          <w:rFonts w:ascii="Times New Roman" w:hAnsi="Times New Roman"/>
          <w:sz w:val="24"/>
          <w:szCs w:val="24"/>
        </w:rPr>
        <w:t xml:space="preserve"> предоставления коммунальных услуг</w:t>
      </w:r>
      <w:r w:rsidR="00C9439B">
        <w:rPr>
          <w:rFonts w:ascii="Times New Roman" w:hAnsi="Times New Roman"/>
          <w:sz w:val="24"/>
          <w:szCs w:val="24"/>
        </w:rPr>
        <w:t>.</w:t>
      </w:r>
    </w:p>
    <w:p w14:paraId="077E025A" w14:textId="6C6AC263" w:rsidR="008F6CB3" w:rsidRDefault="008F6CB3" w:rsidP="008F6C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82CDCB0" w14:textId="77777777" w:rsidR="008F6CB3" w:rsidRDefault="008F6CB3" w:rsidP="002453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EA0494" w14:textId="6FB3B86F" w:rsidR="00405F70" w:rsidRPr="00C90019" w:rsidRDefault="00C90019" w:rsidP="00C9001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405F70" w:rsidRPr="00C90019">
        <w:rPr>
          <w:rFonts w:ascii="Times New Roman" w:hAnsi="Times New Roman"/>
          <w:b/>
          <w:sz w:val="24"/>
          <w:szCs w:val="24"/>
        </w:rPr>
        <w:t xml:space="preserve">Права и обязанности </w:t>
      </w:r>
      <w:r w:rsidR="00DB2098">
        <w:rPr>
          <w:rFonts w:ascii="Times New Roman" w:hAnsi="Times New Roman"/>
          <w:b/>
          <w:sz w:val="24"/>
          <w:szCs w:val="24"/>
        </w:rPr>
        <w:t xml:space="preserve">Теплоснабжающей </w:t>
      </w:r>
      <w:r w:rsidR="00F24742" w:rsidRPr="00C90019">
        <w:rPr>
          <w:rFonts w:ascii="Times New Roman" w:hAnsi="Times New Roman"/>
          <w:b/>
          <w:sz w:val="24"/>
          <w:szCs w:val="24"/>
        </w:rPr>
        <w:t>организации</w:t>
      </w:r>
    </w:p>
    <w:p w14:paraId="3CDD60DB" w14:textId="56E6A79F" w:rsidR="00405F70" w:rsidRPr="007E28CF" w:rsidRDefault="00E32D96" w:rsidP="009D46F6">
      <w:pPr>
        <w:pStyle w:val="ConsPlusNonformat"/>
        <w:tabs>
          <w:tab w:val="left" w:pos="0"/>
          <w:tab w:val="left" w:pos="1134"/>
        </w:tabs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28CF">
        <w:rPr>
          <w:rFonts w:ascii="Times New Roman" w:hAnsi="Times New Roman" w:cs="Times New Roman"/>
          <w:i/>
          <w:sz w:val="24"/>
          <w:szCs w:val="24"/>
        </w:rPr>
        <w:t xml:space="preserve">5.1. </w:t>
      </w:r>
      <w:r w:rsidR="00747DD8" w:rsidRPr="007E28CF">
        <w:rPr>
          <w:rFonts w:ascii="Times New Roman" w:hAnsi="Times New Roman" w:cs="Times New Roman"/>
          <w:i/>
          <w:sz w:val="24"/>
          <w:szCs w:val="24"/>
        </w:rPr>
        <w:t>Теплоснабжающая</w:t>
      </w:r>
      <w:r w:rsidR="007626B7" w:rsidRPr="007E28CF">
        <w:rPr>
          <w:rFonts w:ascii="Times New Roman" w:hAnsi="Times New Roman" w:cs="Times New Roman"/>
          <w:i/>
          <w:sz w:val="24"/>
          <w:szCs w:val="24"/>
        </w:rPr>
        <w:t xml:space="preserve"> организация</w:t>
      </w:r>
      <w:r w:rsidR="00405F70" w:rsidRPr="007E28CF">
        <w:rPr>
          <w:rFonts w:ascii="Times New Roman" w:hAnsi="Times New Roman" w:cs="Times New Roman"/>
          <w:i/>
          <w:sz w:val="24"/>
          <w:szCs w:val="24"/>
        </w:rPr>
        <w:t xml:space="preserve"> обязан</w:t>
      </w:r>
      <w:r w:rsidR="008A278E" w:rsidRPr="007E28CF">
        <w:rPr>
          <w:rFonts w:ascii="Times New Roman" w:hAnsi="Times New Roman" w:cs="Times New Roman"/>
          <w:i/>
          <w:sz w:val="24"/>
          <w:szCs w:val="24"/>
        </w:rPr>
        <w:t>а</w:t>
      </w:r>
      <w:r w:rsidR="00405F70" w:rsidRPr="007E28CF">
        <w:rPr>
          <w:rFonts w:ascii="Times New Roman" w:hAnsi="Times New Roman" w:cs="Times New Roman"/>
          <w:i/>
          <w:sz w:val="24"/>
          <w:szCs w:val="24"/>
        </w:rPr>
        <w:t>:</w:t>
      </w:r>
    </w:p>
    <w:p w14:paraId="317BAAAB" w14:textId="68E37C88" w:rsidR="00E32D96" w:rsidRPr="009D46F6" w:rsidRDefault="00E32D96" w:rsidP="00E32D96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bCs/>
          <w:sz w:val="24"/>
          <w:szCs w:val="24"/>
        </w:rPr>
        <w:t xml:space="preserve">5.1.1. </w:t>
      </w:r>
      <w:r w:rsidRPr="009D46F6">
        <w:rPr>
          <w:rFonts w:ascii="Times New Roman" w:hAnsi="Times New Roman"/>
          <w:sz w:val="24"/>
          <w:szCs w:val="24"/>
        </w:rPr>
        <w:t>осуществлять предоставление коммунальной услуги Потребителю в необходимых для него объемах и надлежащего качества в соответствии с требованиями законодательства РФ и настоящего Договора;</w:t>
      </w:r>
    </w:p>
    <w:p w14:paraId="704F3A89" w14:textId="30BCF497" w:rsidR="00E32D96" w:rsidRPr="009D46F6" w:rsidRDefault="00E32D96" w:rsidP="00E32D96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bCs/>
          <w:sz w:val="24"/>
          <w:szCs w:val="24"/>
        </w:rPr>
        <w:t xml:space="preserve">5.1.2. </w:t>
      </w:r>
      <w:r w:rsidRPr="009D46F6">
        <w:rPr>
          <w:rFonts w:ascii="Times New Roman" w:hAnsi="Times New Roman"/>
          <w:sz w:val="24"/>
          <w:szCs w:val="24"/>
        </w:rPr>
        <w:t>производить в установленном порядке расчет (перерасчёт) размера платы за предоставленный коммунальный ресурс</w:t>
      </w:r>
      <w:r w:rsidRPr="009D46F6">
        <w:rPr>
          <w:rStyle w:val="LucidaSansUnicode"/>
          <w:rFonts w:ascii="Times New Roman" w:hAnsi="Times New Roman" w:cs="Times New Roman"/>
          <w:sz w:val="24"/>
          <w:szCs w:val="24"/>
        </w:rPr>
        <w:t>;</w:t>
      </w:r>
    </w:p>
    <w:p w14:paraId="2A85807F" w14:textId="006A509F" w:rsidR="00E32D96" w:rsidRPr="009D46F6" w:rsidRDefault="00E32D96" w:rsidP="00E32D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 xml:space="preserve">5.1.3. принимать от Потребителя показания индивидуальных, общих (квартирных), комнатных приборов учета, в том числе способами, допускающими возможность удаленной передачи сведений о показаниях приборов учета (телефон, сеть Интернет и др.) и использовать их при расчете размера платы за коммунальные услуги за тот расчетный период, за который были сняты показания, а также проводить проверки состояния указанных приборов учета и достоверности, предоставленных </w:t>
      </w:r>
      <w:r w:rsidR="00A22C99">
        <w:rPr>
          <w:rFonts w:ascii="Times New Roman" w:hAnsi="Times New Roman"/>
          <w:sz w:val="24"/>
          <w:szCs w:val="24"/>
        </w:rPr>
        <w:t>П</w:t>
      </w:r>
      <w:r w:rsidRPr="009D46F6">
        <w:rPr>
          <w:rFonts w:ascii="Times New Roman" w:hAnsi="Times New Roman"/>
          <w:sz w:val="24"/>
          <w:szCs w:val="24"/>
        </w:rPr>
        <w:t>отребителями сведений об их показаниях.</w:t>
      </w:r>
    </w:p>
    <w:p w14:paraId="5E9F632C" w14:textId="229DB227" w:rsidR="00E32D96" w:rsidRPr="009D46F6" w:rsidRDefault="00E32D96" w:rsidP="00E32D96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5.1.4. принимать в порядке и сроки, установленные законодательством РФ, сообщения Потребителя о факте предоставления коммунального ресурса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проверки;</w:t>
      </w:r>
    </w:p>
    <w:p w14:paraId="23AC836D" w14:textId="0EDA87DB" w:rsidR="00E32D96" w:rsidRPr="009D46F6" w:rsidRDefault="00E32D96" w:rsidP="00E32D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 xml:space="preserve">5.1.5. нести иные обязанности, предусмотренные действующим </w:t>
      </w:r>
      <w:hyperlink r:id="rId12" w:history="1">
        <w:r w:rsidRPr="009D46F6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9D46F6">
        <w:rPr>
          <w:rFonts w:ascii="Times New Roman" w:hAnsi="Times New Roman"/>
          <w:sz w:val="24"/>
          <w:szCs w:val="24"/>
        </w:rPr>
        <w:t>.</w:t>
      </w:r>
    </w:p>
    <w:p w14:paraId="39519C11" w14:textId="5C6F2FAD" w:rsidR="00405F70" w:rsidRPr="00916658" w:rsidRDefault="00D1529B" w:rsidP="00456636">
      <w:pPr>
        <w:pStyle w:val="ConsPlusNonformat"/>
        <w:tabs>
          <w:tab w:val="left" w:pos="0"/>
          <w:tab w:val="left" w:pos="1134"/>
        </w:tabs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6658">
        <w:rPr>
          <w:rFonts w:ascii="Times New Roman" w:hAnsi="Times New Roman" w:cs="Times New Roman"/>
          <w:i/>
          <w:sz w:val="24"/>
          <w:szCs w:val="24"/>
        </w:rPr>
        <w:t xml:space="preserve">5.2. </w:t>
      </w:r>
      <w:r w:rsidR="00293FCC" w:rsidRPr="00916658">
        <w:rPr>
          <w:rFonts w:ascii="Times New Roman" w:hAnsi="Times New Roman" w:cs="Times New Roman"/>
          <w:i/>
          <w:sz w:val="24"/>
          <w:szCs w:val="24"/>
        </w:rPr>
        <w:t>Теплоснабжающая</w:t>
      </w:r>
      <w:r w:rsidR="007626B7" w:rsidRPr="00916658">
        <w:rPr>
          <w:rFonts w:ascii="Times New Roman" w:hAnsi="Times New Roman" w:cs="Times New Roman"/>
          <w:i/>
          <w:sz w:val="24"/>
          <w:szCs w:val="24"/>
        </w:rPr>
        <w:t xml:space="preserve"> организация</w:t>
      </w:r>
      <w:r w:rsidR="00405F70" w:rsidRPr="00916658">
        <w:rPr>
          <w:rFonts w:ascii="Times New Roman" w:hAnsi="Times New Roman" w:cs="Times New Roman"/>
          <w:i/>
          <w:sz w:val="24"/>
          <w:szCs w:val="24"/>
        </w:rPr>
        <w:t xml:space="preserve"> имеет право:</w:t>
      </w:r>
    </w:p>
    <w:p w14:paraId="26C30531" w14:textId="0BEA2468" w:rsidR="00293FCC" w:rsidRPr="009D46F6" w:rsidRDefault="00293FCC" w:rsidP="00293F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5.2.1. требовать от Потребителя внесения платы за предоставленный ему коммунальный ресурс, а также в случаях, установленных действующим законодательством и настоящим Договором, уплаты неустоек (штрафов, пеней);</w:t>
      </w:r>
    </w:p>
    <w:p w14:paraId="22AB0065" w14:textId="769285BF" w:rsidR="00293FCC" w:rsidRPr="009D46F6" w:rsidRDefault="00293FCC" w:rsidP="00293FC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D46F6">
        <w:rPr>
          <w:rFonts w:ascii="Times New Roman" w:hAnsi="Times New Roman"/>
          <w:bCs/>
          <w:sz w:val="24"/>
          <w:szCs w:val="24"/>
        </w:rPr>
        <w:t xml:space="preserve">5.2.2. </w:t>
      </w:r>
      <w:r w:rsidRPr="009D46F6">
        <w:rPr>
          <w:rFonts w:ascii="Times New Roman" w:hAnsi="Times New Roman"/>
          <w:sz w:val="24"/>
          <w:szCs w:val="24"/>
        </w:rPr>
        <w:t>осуществлять контроль соблюдения Потребителем условий настоящего Договора, в том числе технического состояния систем теплопотребления, величины потребления коммунального ресурса</w:t>
      </w:r>
      <w:r w:rsidRPr="009D46F6">
        <w:rPr>
          <w:rFonts w:ascii="Times New Roman" w:hAnsi="Times New Roman"/>
          <w:sz w:val="24"/>
          <w:szCs w:val="24"/>
        </w:rPr>
        <w:t xml:space="preserve"> до границ балансовой принадлежности</w:t>
      </w:r>
      <w:r w:rsidRPr="009D46F6">
        <w:rPr>
          <w:rFonts w:ascii="Times New Roman" w:hAnsi="Times New Roman"/>
          <w:sz w:val="24"/>
          <w:szCs w:val="24"/>
        </w:rPr>
        <w:t>, а также требовать исполнения Потребителем условий настоящего Договора;</w:t>
      </w:r>
    </w:p>
    <w:p w14:paraId="153AE322" w14:textId="61B248DF" w:rsidR="00293FCC" w:rsidRPr="00851158" w:rsidRDefault="00293FCC" w:rsidP="00293FC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 xml:space="preserve">5.2.3. требовать от Потребителя полного возмещения убытков, возникших по его вине, в случае невыполнения обязанности допускать в занимаемое им жилое </w:t>
      </w:r>
      <w:r w:rsidRPr="009D46F6">
        <w:rPr>
          <w:rFonts w:ascii="Times New Roman" w:hAnsi="Times New Roman"/>
          <w:color w:val="000000"/>
          <w:sz w:val="24"/>
          <w:szCs w:val="24"/>
        </w:rPr>
        <w:t xml:space="preserve">помещение </w:t>
      </w:r>
      <w:r w:rsidRPr="00851158">
        <w:rPr>
          <w:rFonts w:ascii="Times New Roman" w:hAnsi="Times New Roman"/>
          <w:color w:val="000000"/>
          <w:sz w:val="24"/>
          <w:szCs w:val="24"/>
        </w:rPr>
        <w:t xml:space="preserve">представителей </w:t>
      </w:r>
      <w:r w:rsidR="002943AF" w:rsidRPr="00851158">
        <w:rPr>
          <w:rFonts w:ascii="Times New Roman" w:hAnsi="Times New Roman"/>
          <w:color w:val="000000"/>
          <w:sz w:val="24"/>
          <w:szCs w:val="24"/>
        </w:rPr>
        <w:t>Теплоснабжающей</w:t>
      </w:r>
      <w:r w:rsidRPr="00851158">
        <w:rPr>
          <w:rFonts w:ascii="Times New Roman" w:hAnsi="Times New Roman"/>
          <w:color w:val="000000"/>
          <w:sz w:val="24"/>
          <w:szCs w:val="24"/>
        </w:rPr>
        <w:t xml:space="preserve"> организации (в том числе работников аварийных служб, в случаях, указанных в </w:t>
      </w:r>
      <w:hyperlink r:id="rId13" w:history="1">
        <w:proofErr w:type="spellStart"/>
        <w:r w:rsidRPr="00851158">
          <w:rPr>
            <w:rFonts w:ascii="Times New Roman" w:hAnsi="Times New Roman"/>
            <w:color w:val="000000"/>
            <w:sz w:val="24"/>
            <w:szCs w:val="24"/>
          </w:rPr>
          <w:t>пп</w:t>
        </w:r>
        <w:proofErr w:type="spellEnd"/>
        <w:r w:rsidRPr="00851158">
          <w:rPr>
            <w:rFonts w:ascii="Times New Roman" w:hAnsi="Times New Roman"/>
            <w:color w:val="000000"/>
            <w:sz w:val="24"/>
            <w:szCs w:val="24"/>
          </w:rPr>
          <w:t xml:space="preserve">. </w:t>
        </w:r>
        <w:r w:rsidR="00917F75" w:rsidRPr="00851158">
          <w:rPr>
            <w:rFonts w:ascii="Times New Roman" w:hAnsi="Times New Roman"/>
            <w:color w:val="000000"/>
            <w:sz w:val="24"/>
            <w:szCs w:val="24"/>
          </w:rPr>
          <w:t>«</w:t>
        </w:r>
        <w:r w:rsidRPr="00851158">
          <w:rPr>
            <w:rFonts w:ascii="Times New Roman" w:hAnsi="Times New Roman"/>
            <w:color w:val="000000"/>
            <w:sz w:val="24"/>
            <w:szCs w:val="24"/>
          </w:rPr>
          <w:t>е</w:t>
        </w:r>
        <w:r w:rsidR="00917F75" w:rsidRPr="00851158">
          <w:rPr>
            <w:rFonts w:ascii="Times New Roman" w:hAnsi="Times New Roman"/>
            <w:color w:val="000000"/>
            <w:sz w:val="24"/>
            <w:szCs w:val="24"/>
          </w:rPr>
          <w:t>»</w:t>
        </w:r>
        <w:r w:rsidRPr="00851158">
          <w:rPr>
            <w:rFonts w:ascii="Times New Roman" w:hAnsi="Times New Roman"/>
            <w:color w:val="000000"/>
            <w:sz w:val="24"/>
            <w:szCs w:val="24"/>
          </w:rPr>
          <w:t xml:space="preserve"> п. 34</w:t>
        </w:r>
      </w:hyperlink>
      <w:r w:rsidRPr="00851158">
        <w:rPr>
          <w:rFonts w:ascii="Times New Roman" w:hAnsi="Times New Roman"/>
          <w:color w:val="000000"/>
          <w:sz w:val="24"/>
          <w:szCs w:val="24"/>
        </w:rPr>
        <w:t xml:space="preserve"> Правил);</w:t>
      </w:r>
    </w:p>
    <w:p w14:paraId="0A6FF4B4" w14:textId="0467268B" w:rsidR="00851158" w:rsidRDefault="00293FCC" w:rsidP="00DF40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color w:val="000000"/>
          <w:sz w:val="24"/>
          <w:szCs w:val="24"/>
        </w:rPr>
        <w:t>5.2.4.</w:t>
      </w:r>
      <w:r w:rsidR="00851158">
        <w:rPr>
          <w:rFonts w:ascii="Times New Roman" w:hAnsi="Times New Roman"/>
          <w:sz w:val="24"/>
          <w:szCs w:val="24"/>
        </w:rPr>
        <w:t xml:space="preserve">осуществлять не чаще 1 раза в 3 месяца проверку достоверности передаваемых </w:t>
      </w:r>
      <w:r w:rsidR="00A22C99">
        <w:rPr>
          <w:rFonts w:ascii="Times New Roman" w:hAnsi="Times New Roman"/>
          <w:sz w:val="24"/>
          <w:szCs w:val="24"/>
        </w:rPr>
        <w:t>П</w:t>
      </w:r>
      <w:r w:rsidR="00851158" w:rsidRPr="00851158">
        <w:rPr>
          <w:rFonts w:ascii="Times New Roman" w:hAnsi="Times New Roman"/>
          <w:sz w:val="24"/>
          <w:szCs w:val="24"/>
        </w:rPr>
        <w:t>отребителем сведений о показаниях индивидуальных, общих (квартирных)</w:t>
      </w:r>
      <w:r w:rsidR="006C67D6">
        <w:rPr>
          <w:rFonts w:ascii="Times New Roman" w:hAnsi="Times New Roman"/>
          <w:sz w:val="24"/>
          <w:szCs w:val="24"/>
        </w:rPr>
        <w:t>,</w:t>
      </w:r>
      <w:r w:rsidR="00851158" w:rsidRPr="00851158">
        <w:rPr>
          <w:rFonts w:ascii="Times New Roman" w:hAnsi="Times New Roman"/>
          <w:sz w:val="24"/>
          <w:szCs w:val="24"/>
        </w:rPr>
        <w:t xml:space="preserve"> комнатных приборов учета, распределителей, установленных в жилых помещениях и домовладениях, путем посещения помещений и домовладений, в которых установлены эти приборы учета, а также проверку состояния указанных приборов учета (не чаще 1 раза в месяц в случае установки указанных приборов учета вне помещений и домовладений в месте, доступ </w:t>
      </w:r>
      <w:r w:rsidR="00DF403E">
        <w:rPr>
          <w:rFonts w:ascii="Times New Roman" w:hAnsi="Times New Roman"/>
          <w:sz w:val="24"/>
          <w:szCs w:val="24"/>
        </w:rPr>
        <w:lastRenderedPageBreak/>
        <w:t>ТСО</w:t>
      </w:r>
      <w:r w:rsidR="00851158" w:rsidRPr="00851158">
        <w:rPr>
          <w:rFonts w:ascii="Times New Roman" w:hAnsi="Times New Roman"/>
          <w:sz w:val="24"/>
          <w:szCs w:val="24"/>
        </w:rPr>
        <w:t xml:space="preserve"> к которому может быть осуществлен без присутствия </w:t>
      </w:r>
      <w:r w:rsidR="00A22C99">
        <w:rPr>
          <w:rFonts w:ascii="Times New Roman" w:hAnsi="Times New Roman"/>
          <w:sz w:val="24"/>
          <w:szCs w:val="24"/>
        </w:rPr>
        <w:t>П</w:t>
      </w:r>
      <w:r w:rsidR="00851158" w:rsidRPr="00851158">
        <w:rPr>
          <w:rFonts w:ascii="Times New Roman" w:hAnsi="Times New Roman"/>
          <w:sz w:val="24"/>
          <w:szCs w:val="24"/>
        </w:rPr>
        <w:t>отребителя, и в нежилых помещениях);</w:t>
      </w:r>
    </w:p>
    <w:p w14:paraId="17CF02B9" w14:textId="6AF1EE52" w:rsidR="00293FCC" w:rsidRPr="009D46F6" w:rsidRDefault="00293FCC" w:rsidP="00293F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bCs/>
          <w:sz w:val="24"/>
          <w:szCs w:val="24"/>
        </w:rPr>
        <w:t>5.2.5.</w:t>
      </w:r>
      <w:r w:rsidRPr="009D46F6">
        <w:rPr>
          <w:rFonts w:ascii="Times New Roman" w:hAnsi="Times New Roman"/>
          <w:color w:val="000000"/>
          <w:sz w:val="24"/>
          <w:szCs w:val="24"/>
        </w:rPr>
        <w:t xml:space="preserve"> требовать допуска в заранее согласованное с Потребителем время, но не чаще 1 </w:t>
      </w:r>
      <w:r w:rsidRPr="009D46F6">
        <w:rPr>
          <w:rFonts w:ascii="Times New Roman" w:hAnsi="Times New Roman"/>
          <w:sz w:val="24"/>
          <w:szCs w:val="24"/>
        </w:rPr>
        <w:t xml:space="preserve">раза в 3 месяца, в занимаемое Потребителем жилое помещение представителей </w:t>
      </w:r>
      <w:r w:rsidR="002943AF" w:rsidRPr="009D46F6">
        <w:rPr>
          <w:rFonts w:ascii="Times New Roman" w:hAnsi="Times New Roman"/>
          <w:sz w:val="24"/>
          <w:szCs w:val="24"/>
        </w:rPr>
        <w:t xml:space="preserve">Теплоснабжающей </w:t>
      </w:r>
      <w:r w:rsidRPr="009D46F6">
        <w:rPr>
          <w:rFonts w:ascii="Times New Roman" w:hAnsi="Times New Roman"/>
          <w:sz w:val="24"/>
          <w:szCs w:val="24"/>
        </w:rPr>
        <w:t>организации (в том числе работников аварийных служб) для осмотра технического и санитарного состояния внутриквартирного оборудования, для выполнения необходимых ремонтных работ и проверки устранения недостатков предоставления коммунальных услуг - по мере необходимости, а для ликвидации аварий - в любое время;</w:t>
      </w:r>
    </w:p>
    <w:p w14:paraId="7F19FFA3" w14:textId="4A0F94BE" w:rsidR="00293FCC" w:rsidRPr="009D46F6" w:rsidRDefault="00293FCC" w:rsidP="00293F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5.2.</w:t>
      </w:r>
      <w:r w:rsidR="00592379">
        <w:rPr>
          <w:rFonts w:ascii="Times New Roman" w:hAnsi="Times New Roman"/>
          <w:sz w:val="24"/>
          <w:szCs w:val="24"/>
        </w:rPr>
        <w:t>6</w:t>
      </w:r>
      <w:r w:rsidRPr="009D46F6">
        <w:rPr>
          <w:rFonts w:ascii="Times New Roman" w:hAnsi="Times New Roman"/>
          <w:sz w:val="24"/>
          <w:szCs w:val="24"/>
        </w:rPr>
        <w:t>. устанавливать на приборах учета Потребителя оборудование дистанционного снятия показаний в порядке и на условиях, предусмотренных действующим законодательством;</w:t>
      </w:r>
    </w:p>
    <w:p w14:paraId="237105A1" w14:textId="1026524D" w:rsidR="00293FCC" w:rsidRPr="009D46F6" w:rsidRDefault="00293FCC" w:rsidP="00293F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5.2.</w:t>
      </w:r>
      <w:r w:rsidR="00592379">
        <w:rPr>
          <w:rFonts w:ascii="Times New Roman" w:hAnsi="Times New Roman"/>
          <w:sz w:val="24"/>
          <w:szCs w:val="24"/>
        </w:rPr>
        <w:t>7</w:t>
      </w:r>
      <w:r w:rsidRPr="009D46F6">
        <w:rPr>
          <w:rFonts w:ascii="Times New Roman" w:hAnsi="Times New Roman"/>
          <w:sz w:val="24"/>
          <w:szCs w:val="24"/>
        </w:rPr>
        <w:t>. при наличии у Потребителя собственного оборудования для дистанционного снятия показаний получить доступ к такому оборудованию и данным в порядке и на условиях, предусмотренных действующим законодательством;</w:t>
      </w:r>
    </w:p>
    <w:p w14:paraId="41F1BD3E" w14:textId="316FA5E6" w:rsidR="00293FCC" w:rsidRPr="009D46F6" w:rsidRDefault="00293FCC" w:rsidP="00293FCC">
      <w:pPr>
        <w:pStyle w:val="a3"/>
        <w:tabs>
          <w:tab w:val="left" w:pos="851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5.2.</w:t>
      </w:r>
      <w:r w:rsidR="00592379">
        <w:rPr>
          <w:rFonts w:ascii="Times New Roman" w:hAnsi="Times New Roman"/>
          <w:sz w:val="24"/>
          <w:szCs w:val="24"/>
        </w:rPr>
        <w:t>8</w:t>
      </w:r>
      <w:r w:rsidRPr="009D46F6">
        <w:rPr>
          <w:rFonts w:ascii="Times New Roman" w:hAnsi="Times New Roman"/>
          <w:sz w:val="24"/>
          <w:szCs w:val="24"/>
        </w:rPr>
        <w:t>. осуществлять приостановление или ограничение предоставления коммунальной услуги по основаниям и в порядке, установленным действующим законодательством;</w:t>
      </w:r>
    </w:p>
    <w:p w14:paraId="71F5BF7F" w14:textId="5AB7A3C2" w:rsidR="00293FCC" w:rsidRPr="009D46F6" w:rsidRDefault="00293FCC" w:rsidP="00293F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5.2.</w:t>
      </w:r>
      <w:r w:rsidR="00592379">
        <w:rPr>
          <w:rFonts w:ascii="Times New Roman" w:hAnsi="Times New Roman"/>
          <w:sz w:val="24"/>
          <w:szCs w:val="24"/>
        </w:rPr>
        <w:t>9</w:t>
      </w:r>
      <w:r w:rsidRPr="009D46F6">
        <w:rPr>
          <w:rFonts w:ascii="Times New Roman" w:hAnsi="Times New Roman"/>
          <w:sz w:val="24"/>
          <w:szCs w:val="24"/>
        </w:rPr>
        <w:t>. для принятия неотложных мер по предупреждению или ликвидации аварии ограничивать или прекращать подачу коммунального ресурса, без согласования и без соответствующего предупреждения Потребителя;</w:t>
      </w:r>
    </w:p>
    <w:p w14:paraId="7BC07261" w14:textId="1DEA2034" w:rsidR="00293FCC" w:rsidRPr="009D46F6" w:rsidRDefault="00293FCC" w:rsidP="00293F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5.2.1</w:t>
      </w:r>
      <w:r w:rsidR="00592379">
        <w:rPr>
          <w:rFonts w:ascii="Times New Roman" w:hAnsi="Times New Roman"/>
          <w:sz w:val="24"/>
          <w:szCs w:val="24"/>
        </w:rPr>
        <w:t>0</w:t>
      </w:r>
      <w:r w:rsidRPr="009D46F6">
        <w:rPr>
          <w:rFonts w:ascii="Times New Roman" w:hAnsi="Times New Roman"/>
          <w:sz w:val="24"/>
          <w:szCs w:val="24"/>
        </w:rPr>
        <w:t>. вводить при возникновении аварийного дефицита тепловой энергии и мощности, а также невозможности соблюдения технологических режимов в связи с наступлением обстоятельств непреодолимой силы (стихийные бедствия, террористические акты, воздействие внешних источников и т.д.) ограничения и отключения коммунального ресурса;</w:t>
      </w:r>
    </w:p>
    <w:p w14:paraId="20F0EE33" w14:textId="3647A99D" w:rsidR="00293FCC" w:rsidRPr="009D46F6" w:rsidRDefault="00293FCC" w:rsidP="00293F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5.2.1</w:t>
      </w:r>
      <w:r w:rsidR="00592379">
        <w:rPr>
          <w:rFonts w:ascii="Times New Roman" w:hAnsi="Times New Roman"/>
          <w:sz w:val="24"/>
          <w:szCs w:val="24"/>
        </w:rPr>
        <w:t>1</w:t>
      </w:r>
      <w:r w:rsidR="00C2710C">
        <w:rPr>
          <w:rFonts w:ascii="Times New Roman" w:hAnsi="Times New Roman"/>
          <w:sz w:val="24"/>
          <w:szCs w:val="24"/>
        </w:rPr>
        <w:t>.</w:t>
      </w:r>
      <w:r w:rsidRPr="009D46F6">
        <w:rPr>
          <w:rFonts w:ascii="Times New Roman" w:hAnsi="Times New Roman"/>
          <w:sz w:val="24"/>
          <w:szCs w:val="24"/>
        </w:rPr>
        <w:t xml:space="preserve"> привлекать третьих лиц для выполнения отдельных функций по настоящему Договору;</w:t>
      </w:r>
    </w:p>
    <w:p w14:paraId="55EED0D9" w14:textId="4EC0FFA6" w:rsidR="00293FCC" w:rsidRPr="009D46F6" w:rsidRDefault="00293FCC" w:rsidP="00293F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5.2.1</w:t>
      </w:r>
      <w:r w:rsidR="00C2710C">
        <w:rPr>
          <w:rFonts w:ascii="Times New Roman" w:hAnsi="Times New Roman"/>
          <w:sz w:val="24"/>
          <w:szCs w:val="24"/>
        </w:rPr>
        <w:t>2</w:t>
      </w:r>
      <w:r w:rsidRPr="009D46F6">
        <w:rPr>
          <w:rFonts w:ascii="Times New Roman" w:hAnsi="Times New Roman"/>
          <w:sz w:val="24"/>
          <w:szCs w:val="24"/>
        </w:rPr>
        <w:t>.</w:t>
      </w:r>
      <w:r w:rsidR="00C2710C">
        <w:rPr>
          <w:rFonts w:ascii="Times New Roman" w:hAnsi="Times New Roman"/>
          <w:sz w:val="24"/>
          <w:szCs w:val="24"/>
        </w:rPr>
        <w:t xml:space="preserve"> </w:t>
      </w:r>
      <w:r w:rsidRPr="009D46F6">
        <w:rPr>
          <w:rFonts w:ascii="Times New Roman" w:hAnsi="Times New Roman"/>
          <w:sz w:val="24"/>
          <w:szCs w:val="24"/>
        </w:rPr>
        <w:t>осуществлять иные права, предусмотренные действующим законодательством и настоящим Договором.</w:t>
      </w:r>
    </w:p>
    <w:p w14:paraId="5768C1EA" w14:textId="7AAE13ED" w:rsidR="00355F0E" w:rsidRDefault="00355F0E" w:rsidP="00D323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98D903" w14:textId="77777777" w:rsidR="007E761F" w:rsidRPr="009D46F6" w:rsidRDefault="007E761F" w:rsidP="00D323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8E4170E" w14:textId="79A91344" w:rsidR="00405F70" w:rsidRPr="00EA5BEC" w:rsidRDefault="00EA5BEC" w:rsidP="007140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405F70" w:rsidRPr="00EA5BEC">
        <w:rPr>
          <w:rFonts w:ascii="Times New Roman" w:hAnsi="Times New Roman"/>
          <w:b/>
          <w:sz w:val="24"/>
          <w:szCs w:val="24"/>
        </w:rPr>
        <w:t xml:space="preserve">Права и обязанности </w:t>
      </w:r>
      <w:r w:rsidR="00F24742" w:rsidRPr="00EA5BEC">
        <w:rPr>
          <w:rFonts w:ascii="Times New Roman" w:hAnsi="Times New Roman"/>
          <w:b/>
          <w:sz w:val="24"/>
          <w:szCs w:val="24"/>
        </w:rPr>
        <w:t>П</w:t>
      </w:r>
      <w:r w:rsidR="00405F70" w:rsidRPr="00EA5BEC">
        <w:rPr>
          <w:rFonts w:ascii="Times New Roman" w:hAnsi="Times New Roman"/>
          <w:b/>
          <w:sz w:val="24"/>
          <w:szCs w:val="24"/>
        </w:rPr>
        <w:t>отребителя</w:t>
      </w:r>
    </w:p>
    <w:p w14:paraId="14F5DD09" w14:textId="35283F5A" w:rsidR="005F7FC0" w:rsidRPr="009D46F6" w:rsidRDefault="005F7FC0" w:rsidP="000D36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 xml:space="preserve">6.1. Потребитель обязан: </w:t>
      </w:r>
    </w:p>
    <w:p w14:paraId="2B47F2F8" w14:textId="3E934F5B" w:rsidR="00BD3B18" w:rsidRDefault="005F7FC0" w:rsidP="00BD3B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6.1.1.</w:t>
      </w:r>
      <w:r w:rsidR="00BD3B18">
        <w:rPr>
          <w:rFonts w:ascii="Times New Roman" w:hAnsi="Times New Roman"/>
          <w:sz w:val="24"/>
          <w:szCs w:val="24"/>
        </w:rPr>
        <w:t xml:space="preserve"> своевременно и в полном объеме вносить ТСО плату за коммунальную услугу в сроки и в порядке, которые установлены законодательством Российской Федерации и настоящим Договором;</w:t>
      </w:r>
    </w:p>
    <w:p w14:paraId="18ED6EDE" w14:textId="0898BFAA" w:rsidR="005F7FC0" w:rsidRPr="009D46F6" w:rsidRDefault="005F7FC0" w:rsidP="000D36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6.1.2. в</w:t>
      </w:r>
      <w:r w:rsidRPr="009D46F6">
        <w:rPr>
          <w:rFonts w:ascii="Times New Roman" w:hAnsi="Times New Roman"/>
          <w:sz w:val="24"/>
          <w:szCs w:val="24"/>
        </w:rPr>
        <w:t xml:space="preserve"> течение 10 рабочих дней</w:t>
      </w:r>
      <w:r w:rsidRPr="009D46F6">
        <w:rPr>
          <w:rFonts w:ascii="Times New Roman" w:hAnsi="Times New Roman"/>
          <w:sz w:val="24"/>
          <w:szCs w:val="24"/>
        </w:rPr>
        <w:t xml:space="preserve"> предоставлять ТСО в письменном виде (в виде справки) данные об изменении общей площади жилого помещения;</w:t>
      </w:r>
    </w:p>
    <w:p w14:paraId="3E527AFC" w14:textId="638908A8" w:rsidR="005F7FC0" w:rsidRPr="009D46F6" w:rsidRDefault="005F7FC0" w:rsidP="000D36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6.1.3. в целях учета потребленного коммунального ресурса использовать индивидуальные, комнатные приборы учета</w:t>
      </w:r>
      <w:r w:rsidRPr="009D46F6">
        <w:rPr>
          <w:rFonts w:ascii="Times New Roman" w:hAnsi="Times New Roman"/>
          <w:sz w:val="24"/>
          <w:szCs w:val="24"/>
        </w:rPr>
        <w:t xml:space="preserve"> тепловой энергии</w:t>
      </w:r>
      <w:r w:rsidRPr="009D46F6">
        <w:rPr>
          <w:rFonts w:ascii="Times New Roman" w:hAnsi="Times New Roman"/>
          <w:sz w:val="24"/>
          <w:szCs w:val="24"/>
        </w:rPr>
        <w:t>, распределители утвержденного типа, соответствующие требованиям законодательства Российской Федерации об обеспечении единства измерений и прошедшие поверку, допущенные в эксплуатацию ТСО. Приборы учета с просроченным сроком поверки к коммерческому учету тепловой энергии не допускаются, расчеты по ним не производятся. При этом ТСО составляется соответствующий акт;</w:t>
      </w:r>
    </w:p>
    <w:p w14:paraId="7D44E771" w14:textId="08509430" w:rsidR="005F7FC0" w:rsidRPr="009D46F6" w:rsidRDefault="005F7FC0" w:rsidP="000D36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6.1.4. обеспечивать проведение поверок, установленных за счет Потребителя, индивидуальных, комнатных приборов учета в сроки, установленные технической документацией на прибор учета, предварительно проинформировав ТСО о планируемой дате снятия прибора учета для осуществления его поверки и дате установления прибора учета по итогам проведения его поверки;</w:t>
      </w:r>
    </w:p>
    <w:p w14:paraId="576FC858" w14:textId="71A5E65D" w:rsidR="005F7FC0" w:rsidRPr="009D46F6" w:rsidRDefault="005F7FC0" w:rsidP="000D36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 xml:space="preserve">6.1.5. иметь техническую документацию (проект, технический паспорт и иное) на жилые и нежилые помещения. При внесении изменений в техническую документацию представлять указанные изменения в течение 5 (пяти) дней с момента внесения изменений. При нарушении сроков представления документов, указанных в настоящем </w:t>
      </w:r>
      <w:r w:rsidRPr="009D46F6">
        <w:rPr>
          <w:rFonts w:ascii="Times New Roman" w:hAnsi="Times New Roman"/>
          <w:sz w:val="24"/>
          <w:szCs w:val="24"/>
        </w:rPr>
        <w:lastRenderedPageBreak/>
        <w:t>пункте, перерасчет Потребителю не производится, изменения учитываются с момента внесения изменений в Договор теплоснабжения;</w:t>
      </w:r>
    </w:p>
    <w:p w14:paraId="2DFB968A" w14:textId="066A90CF" w:rsidR="00212E83" w:rsidRDefault="005F7FC0" w:rsidP="00DF5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6.1.6.</w:t>
      </w:r>
      <w:r w:rsidR="00DF5AF2">
        <w:rPr>
          <w:rFonts w:ascii="Times New Roman" w:hAnsi="Times New Roman"/>
          <w:sz w:val="24"/>
          <w:szCs w:val="24"/>
        </w:rPr>
        <w:t xml:space="preserve"> </w:t>
      </w:r>
      <w:r w:rsidR="00212E83">
        <w:rPr>
          <w:rFonts w:ascii="Times New Roman" w:hAnsi="Times New Roman"/>
          <w:sz w:val="24"/>
          <w:szCs w:val="24"/>
        </w:rPr>
        <w:t xml:space="preserve">допускать представителя </w:t>
      </w:r>
      <w:r w:rsidR="001B01CA">
        <w:rPr>
          <w:rFonts w:ascii="Times New Roman" w:hAnsi="Times New Roman"/>
          <w:sz w:val="24"/>
          <w:szCs w:val="24"/>
        </w:rPr>
        <w:t>Теплоснабжающей</w:t>
      </w:r>
      <w:r w:rsidR="00212E83">
        <w:rPr>
          <w:rFonts w:ascii="Times New Roman" w:hAnsi="Times New Roman"/>
          <w:sz w:val="24"/>
          <w:szCs w:val="24"/>
        </w:rPr>
        <w:t xml:space="preserve">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14:paraId="388B0B0B" w14:textId="0D6E2B2C" w:rsidR="005F7FC0" w:rsidRPr="009D46F6" w:rsidRDefault="005F7FC0" w:rsidP="000D36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6.1.7. при наличии индивидуального, комнатного прибора учета ежемесячно снимать его показания и передавать полученные показания ТСО в срок</w:t>
      </w:r>
      <w:r w:rsidRPr="009D46F6">
        <w:rPr>
          <w:rFonts w:ascii="Times New Roman" w:hAnsi="Times New Roman"/>
          <w:sz w:val="24"/>
          <w:szCs w:val="24"/>
        </w:rPr>
        <w:t xml:space="preserve"> </w:t>
      </w:r>
      <w:r w:rsidRPr="009D46F6">
        <w:rPr>
          <w:rFonts w:ascii="Times New Roman" w:hAnsi="Times New Roman"/>
          <w:sz w:val="24"/>
          <w:szCs w:val="24"/>
        </w:rPr>
        <w:t>не позднее 2</w:t>
      </w:r>
      <w:r w:rsidRPr="009D46F6">
        <w:rPr>
          <w:rFonts w:ascii="Times New Roman" w:hAnsi="Times New Roman"/>
          <w:sz w:val="24"/>
          <w:szCs w:val="24"/>
        </w:rPr>
        <w:t>5</w:t>
      </w:r>
      <w:r w:rsidRPr="009D46F6">
        <w:rPr>
          <w:rFonts w:ascii="Times New Roman" w:hAnsi="Times New Roman"/>
          <w:sz w:val="24"/>
          <w:szCs w:val="24"/>
        </w:rPr>
        <w:t xml:space="preserve"> числа текущего месяца;</w:t>
      </w:r>
    </w:p>
    <w:p w14:paraId="0E34AD74" w14:textId="5E9E859E" w:rsidR="0093307A" w:rsidRDefault="000D360C" w:rsidP="001B01CA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6</w:t>
      </w:r>
      <w:r w:rsidR="005F7FC0" w:rsidRPr="009D46F6">
        <w:rPr>
          <w:rFonts w:ascii="Times New Roman" w:hAnsi="Times New Roman"/>
          <w:sz w:val="24"/>
          <w:szCs w:val="24"/>
        </w:rPr>
        <w:t>.</w:t>
      </w:r>
      <w:r w:rsidRPr="009D46F6">
        <w:rPr>
          <w:rFonts w:ascii="Times New Roman" w:hAnsi="Times New Roman"/>
          <w:sz w:val="24"/>
          <w:szCs w:val="24"/>
        </w:rPr>
        <w:t>1</w:t>
      </w:r>
      <w:r w:rsidR="005F7FC0" w:rsidRPr="009D46F6">
        <w:rPr>
          <w:rFonts w:ascii="Times New Roman" w:hAnsi="Times New Roman"/>
          <w:sz w:val="24"/>
          <w:szCs w:val="24"/>
        </w:rPr>
        <w:t>.</w:t>
      </w:r>
      <w:r w:rsidRPr="009D46F6">
        <w:rPr>
          <w:rFonts w:ascii="Times New Roman" w:hAnsi="Times New Roman"/>
          <w:sz w:val="24"/>
          <w:szCs w:val="24"/>
        </w:rPr>
        <w:t>9</w:t>
      </w:r>
      <w:r w:rsidR="005F7FC0" w:rsidRPr="009D46F6">
        <w:rPr>
          <w:rFonts w:ascii="Times New Roman" w:hAnsi="Times New Roman"/>
          <w:sz w:val="24"/>
          <w:szCs w:val="24"/>
        </w:rPr>
        <w:t>.</w:t>
      </w:r>
      <w:r w:rsidR="001B01CA">
        <w:rPr>
          <w:rFonts w:ascii="Times New Roman" w:hAnsi="Times New Roman"/>
          <w:sz w:val="24"/>
          <w:szCs w:val="24"/>
        </w:rPr>
        <w:t xml:space="preserve"> </w:t>
      </w:r>
      <w:r w:rsidR="0093307A">
        <w:rPr>
          <w:rFonts w:ascii="Times New Roman" w:hAnsi="Times New Roman"/>
          <w:sz w:val="24"/>
          <w:szCs w:val="24"/>
        </w:rPr>
        <w:t xml:space="preserve">в случае выхода прибора учета из строя (неисправности), в том числе </w:t>
      </w:r>
      <w:proofErr w:type="spellStart"/>
      <w:r w:rsidR="0093307A">
        <w:rPr>
          <w:rFonts w:ascii="Times New Roman" w:hAnsi="Times New Roman"/>
          <w:sz w:val="24"/>
          <w:szCs w:val="24"/>
        </w:rPr>
        <w:t>неотображения</w:t>
      </w:r>
      <w:proofErr w:type="spellEnd"/>
      <w:r w:rsidR="0093307A">
        <w:rPr>
          <w:rFonts w:ascii="Times New Roman" w:hAnsi="Times New Roman"/>
          <w:sz w:val="24"/>
          <w:szCs w:val="24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="0093307A">
        <w:rPr>
          <w:rFonts w:ascii="Times New Roman" w:hAnsi="Times New Roman"/>
          <w:sz w:val="24"/>
          <w:szCs w:val="24"/>
        </w:rPr>
        <w:t>межповерочного</w:t>
      </w:r>
      <w:proofErr w:type="spellEnd"/>
      <w:r w:rsidR="0093307A">
        <w:rPr>
          <w:rFonts w:ascii="Times New Roman" w:hAnsi="Times New Roman"/>
          <w:sz w:val="24"/>
          <w:szCs w:val="24"/>
        </w:rPr>
        <w:t xml:space="preserve"> интервала поверки прибора учета незамедлительно известить об этом </w:t>
      </w:r>
      <w:r w:rsidR="00A22C99">
        <w:rPr>
          <w:rFonts w:ascii="Times New Roman" w:hAnsi="Times New Roman"/>
          <w:sz w:val="24"/>
          <w:szCs w:val="24"/>
        </w:rPr>
        <w:t>Теплоснабжающую</w:t>
      </w:r>
      <w:r w:rsidR="0093307A">
        <w:rPr>
          <w:rFonts w:ascii="Times New Roman" w:hAnsi="Times New Roman"/>
          <w:sz w:val="24"/>
          <w:szCs w:val="24"/>
        </w:rPr>
        <w:t xml:space="preserve"> организацию и сообщить показания прибора учета на момент его выхода из строя (возникновения неисправности);</w:t>
      </w:r>
    </w:p>
    <w:p w14:paraId="403EB98F" w14:textId="62523BE6" w:rsidR="001B01CA" w:rsidRDefault="001B01CA" w:rsidP="001B01CA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6.1.10. в случае, если требуется проведение демонтажа прибора учета, известить Теплоснабжающую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Теплоснабжающей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14:paraId="73AA67F7" w14:textId="721AA1AC" w:rsidR="001B01CA" w:rsidRDefault="001B01CA" w:rsidP="001B01CA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6.1.11. информировать Теплоснабжающую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</w:t>
      </w:r>
      <w:proofErr w:type="gramStart"/>
      <w:r>
        <w:rPr>
          <w:rFonts w:ascii="Times New Roman" w:hAnsi="Times New Roman"/>
          <w:sz w:val="24"/>
          <w:szCs w:val="24"/>
        </w:rPr>
        <w:t>Потребителя, в случае, если</w:t>
      </w:r>
      <w:proofErr w:type="gramEnd"/>
      <w:r>
        <w:rPr>
          <w:rFonts w:ascii="Times New Roman" w:hAnsi="Times New Roman"/>
          <w:sz w:val="24"/>
          <w:szCs w:val="24"/>
        </w:rPr>
        <w:t xml:space="preserve"> жилое помещение </w:t>
      </w:r>
      <w:r w:rsidR="00A22C9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отребителя не оборудовано прибором учета, не позднее 5 рабочих дней со дня произошедших изменений;</w:t>
      </w:r>
    </w:p>
    <w:p w14:paraId="6B636604" w14:textId="273FEAD6" w:rsidR="001B01CA" w:rsidRDefault="001B01CA" w:rsidP="001B0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6.1.12. возмещать Теплоснабжающей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14:paraId="5F4D87E2" w14:textId="6DE0D69B" w:rsidR="001B01CA" w:rsidRDefault="001B01CA" w:rsidP="001B0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6.1.13. не осуществлять действия, предусмотренные </w:t>
      </w:r>
      <w:hyperlink r:id="rId14" w:history="1">
        <w:r w:rsidRPr="001B01CA">
          <w:rPr>
            <w:rFonts w:ascii="Times New Roman" w:hAnsi="Times New Roman"/>
            <w:sz w:val="24"/>
            <w:szCs w:val="24"/>
          </w:rPr>
          <w:t>пунктом 35</w:t>
        </w:r>
      </w:hyperlink>
      <w:r w:rsidRPr="001B01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 предоставления коммунальных услуг;</w:t>
      </w:r>
    </w:p>
    <w:p w14:paraId="3C62E09D" w14:textId="371F48DE" w:rsidR="001B01CA" w:rsidRDefault="001B01CA" w:rsidP="001B0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6.1.14. нести иные обязанности, предусмотренные законодательством Российской Федерации.</w:t>
      </w:r>
    </w:p>
    <w:p w14:paraId="1C4E41AE" w14:textId="58AB2F06" w:rsidR="001B01CA" w:rsidRDefault="001B01CA" w:rsidP="001B01CA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3A37CFA6" w14:textId="77777777" w:rsidR="00D432E3" w:rsidRDefault="00D432E3" w:rsidP="001B01CA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5EE75571" w14:textId="77777777" w:rsidR="00485003" w:rsidRPr="009D46F6" w:rsidRDefault="00485003" w:rsidP="007140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D46F6">
        <w:rPr>
          <w:rFonts w:ascii="Times New Roman" w:hAnsi="Times New Roman"/>
          <w:b/>
          <w:bCs/>
          <w:sz w:val="24"/>
          <w:szCs w:val="24"/>
        </w:rPr>
        <w:t>7. Ответственность сторон.</w:t>
      </w:r>
    </w:p>
    <w:p w14:paraId="6BC5B3C7" w14:textId="77777777" w:rsidR="00485003" w:rsidRPr="009D46F6" w:rsidRDefault="00485003" w:rsidP="00CC74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bCs/>
          <w:sz w:val="24"/>
          <w:szCs w:val="24"/>
        </w:rPr>
        <w:t>7.1.</w:t>
      </w:r>
      <w:r w:rsidRPr="009D46F6">
        <w:rPr>
          <w:rFonts w:ascii="Times New Roman" w:hAnsi="Times New Roman"/>
          <w:sz w:val="24"/>
          <w:szCs w:val="24"/>
        </w:rPr>
        <w:t xml:space="preserve"> За нарушение принятых по договору обязательств Стороны несут ответственность в соответствии с действующим законодательством Российской Федерации.</w:t>
      </w:r>
    </w:p>
    <w:p w14:paraId="1A8ED06E" w14:textId="3AF85815" w:rsidR="00485003" w:rsidRPr="009D46F6" w:rsidRDefault="00485003" w:rsidP="00CC74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bCs/>
          <w:sz w:val="24"/>
          <w:szCs w:val="24"/>
        </w:rPr>
        <w:t>7.2.</w:t>
      </w:r>
      <w:r w:rsidRPr="009D46F6">
        <w:rPr>
          <w:rFonts w:ascii="Times New Roman" w:hAnsi="Times New Roman"/>
          <w:sz w:val="24"/>
          <w:szCs w:val="24"/>
        </w:rPr>
        <w:t xml:space="preserve"> ТСО не несет ответственность перед Потребителем в случае приостановления подачи тепловой энергии для выполнения работ по устранению утечек.</w:t>
      </w:r>
    </w:p>
    <w:p w14:paraId="73DEDE9B" w14:textId="3B6A353E" w:rsidR="00485003" w:rsidRPr="009D46F6" w:rsidRDefault="00485003" w:rsidP="00CC74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bCs/>
          <w:sz w:val="24"/>
          <w:szCs w:val="24"/>
        </w:rPr>
        <w:t>7.3.</w:t>
      </w:r>
      <w:r w:rsidRPr="009D46F6">
        <w:rPr>
          <w:rFonts w:ascii="Times New Roman" w:hAnsi="Times New Roman"/>
          <w:sz w:val="24"/>
          <w:szCs w:val="24"/>
        </w:rPr>
        <w:t xml:space="preserve"> Если в результате действий Потребителя, а также аварий в </w:t>
      </w:r>
      <w:proofErr w:type="spellStart"/>
      <w:r w:rsidRPr="009D46F6">
        <w:rPr>
          <w:rFonts w:ascii="Times New Roman" w:hAnsi="Times New Roman"/>
          <w:sz w:val="24"/>
          <w:szCs w:val="24"/>
        </w:rPr>
        <w:t>теплопотребляющих</w:t>
      </w:r>
      <w:proofErr w:type="spellEnd"/>
      <w:r w:rsidRPr="009D46F6">
        <w:rPr>
          <w:rFonts w:ascii="Times New Roman" w:hAnsi="Times New Roman"/>
          <w:sz w:val="24"/>
          <w:szCs w:val="24"/>
        </w:rPr>
        <w:t xml:space="preserve"> установках имел место </w:t>
      </w:r>
      <w:proofErr w:type="spellStart"/>
      <w:r w:rsidRPr="009D46F6">
        <w:rPr>
          <w:rFonts w:ascii="Times New Roman" w:hAnsi="Times New Roman"/>
          <w:sz w:val="24"/>
          <w:szCs w:val="24"/>
        </w:rPr>
        <w:t>недоотпуск</w:t>
      </w:r>
      <w:proofErr w:type="spellEnd"/>
      <w:r w:rsidRPr="009D46F6">
        <w:rPr>
          <w:rFonts w:ascii="Times New Roman" w:hAnsi="Times New Roman"/>
          <w:sz w:val="24"/>
          <w:szCs w:val="24"/>
        </w:rPr>
        <w:t xml:space="preserve"> тепловой энергии другим абонентам ТСО, либо причинён ущерб ТСО, ответственность по возмещению причинённых убытков (реальный ущерб) возлагается на Потребителя.</w:t>
      </w:r>
    </w:p>
    <w:p w14:paraId="1DC126E1" w14:textId="4A80D534" w:rsidR="002A3A19" w:rsidRDefault="002A3A19" w:rsidP="00CC74E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C7719">
        <w:rPr>
          <w:rFonts w:ascii="Times New Roman" w:hAnsi="Times New Roman"/>
          <w:bCs/>
          <w:sz w:val="24"/>
          <w:szCs w:val="24"/>
        </w:rPr>
        <w:t xml:space="preserve">7.4. </w:t>
      </w:r>
      <w:r w:rsidRPr="00BC7719">
        <w:rPr>
          <w:rFonts w:ascii="Times New Roman" w:hAnsi="Times New Roman"/>
          <w:sz w:val="24"/>
          <w:szCs w:val="24"/>
        </w:rPr>
        <w:t xml:space="preserve">Теплоснабжающая организация в соответствии с законодательством Российской Федерации несет ответственность за нарушение качества предоставления </w:t>
      </w:r>
      <w:r w:rsidR="00A22C99" w:rsidRPr="00BC7719">
        <w:rPr>
          <w:rFonts w:ascii="Times New Roman" w:hAnsi="Times New Roman"/>
          <w:sz w:val="24"/>
          <w:szCs w:val="24"/>
        </w:rPr>
        <w:t>П</w:t>
      </w:r>
      <w:r w:rsidRPr="00BC7719">
        <w:rPr>
          <w:rFonts w:ascii="Times New Roman" w:hAnsi="Times New Roman"/>
          <w:sz w:val="24"/>
          <w:szCs w:val="24"/>
        </w:rPr>
        <w:t>отребителю коммунальной услуги</w:t>
      </w:r>
      <w:r w:rsidR="00BC7719" w:rsidRPr="00BC7719">
        <w:rPr>
          <w:rFonts w:ascii="Times New Roman" w:hAnsi="Times New Roman"/>
          <w:sz w:val="24"/>
          <w:szCs w:val="24"/>
        </w:rPr>
        <w:t>.</w:t>
      </w:r>
    </w:p>
    <w:p w14:paraId="480EC78F" w14:textId="3729C9C3" w:rsidR="00485003" w:rsidRPr="009D46F6" w:rsidRDefault="00485003" w:rsidP="00CC74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bCs/>
          <w:sz w:val="24"/>
          <w:szCs w:val="24"/>
        </w:rPr>
        <w:t>7.</w:t>
      </w:r>
      <w:r w:rsidR="0083573F">
        <w:rPr>
          <w:rFonts w:ascii="Times New Roman" w:hAnsi="Times New Roman"/>
          <w:bCs/>
          <w:sz w:val="24"/>
          <w:szCs w:val="24"/>
        </w:rPr>
        <w:t>5</w:t>
      </w:r>
      <w:r w:rsidRPr="009D46F6">
        <w:rPr>
          <w:rFonts w:ascii="Times New Roman" w:hAnsi="Times New Roman"/>
          <w:bCs/>
          <w:sz w:val="24"/>
          <w:szCs w:val="24"/>
        </w:rPr>
        <w:t>.</w:t>
      </w:r>
      <w:r w:rsidRPr="009D46F6">
        <w:rPr>
          <w:rFonts w:ascii="Times New Roman" w:hAnsi="Times New Roman"/>
          <w:sz w:val="24"/>
          <w:szCs w:val="24"/>
        </w:rPr>
        <w:t xml:space="preserve"> Стороны не несут ответственности в том случае, если надлежащее исполнение обязательств оказалось невозможным вследствие обстоятельств непреодолимой силы (форс-мажор).</w:t>
      </w:r>
    </w:p>
    <w:p w14:paraId="7A0A9E79" w14:textId="77777777" w:rsidR="00485003" w:rsidRPr="009D46F6" w:rsidRDefault="00485003" w:rsidP="00CC74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lastRenderedPageBreak/>
        <w:t xml:space="preserve">К обстоятельствам непреодолимой силы стороны отнесли природные явления стихийного характера (землетрясения, наводнения, иные природные условия, исключающие нормальную жизнедеятельность человека), некоторые явления общественной жизни (военные действия, эпидемии, забастовки, организованные в установленном законом порядке) и другие обстоятельства, которые могут быть определены как непреодолимая сила, препятствующая надлежащему исполнению обязательств. </w:t>
      </w:r>
    </w:p>
    <w:p w14:paraId="046E8CE2" w14:textId="77777777" w:rsidR="00485003" w:rsidRPr="009D46F6" w:rsidRDefault="00485003" w:rsidP="00CC74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Сторона, для которой создалась невозможность исполнения обязательств вследствие непреодолимой силы, обязана в течение десяти дней с момента их наступления известить другую сторону об указанных обстоятельствах в письменной форме.</w:t>
      </w:r>
    </w:p>
    <w:p w14:paraId="201F7692" w14:textId="5594BF4F" w:rsidR="00485003" w:rsidRPr="009D46F6" w:rsidRDefault="00485003" w:rsidP="00CC74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7.</w:t>
      </w:r>
      <w:r w:rsidR="0083573F">
        <w:rPr>
          <w:rFonts w:ascii="Times New Roman" w:hAnsi="Times New Roman"/>
          <w:sz w:val="24"/>
          <w:szCs w:val="24"/>
        </w:rPr>
        <w:t>6</w:t>
      </w:r>
      <w:r w:rsidRPr="009D46F6">
        <w:rPr>
          <w:rFonts w:ascii="Times New Roman" w:hAnsi="Times New Roman"/>
          <w:sz w:val="24"/>
          <w:szCs w:val="24"/>
        </w:rPr>
        <w:t>.</w:t>
      </w:r>
      <w:r w:rsidRPr="009D46F6">
        <w:rPr>
          <w:rFonts w:ascii="Times New Roman" w:hAnsi="Times New Roman"/>
          <w:b/>
          <w:sz w:val="24"/>
          <w:szCs w:val="24"/>
        </w:rPr>
        <w:t xml:space="preserve"> </w:t>
      </w:r>
      <w:r w:rsidRPr="009D46F6">
        <w:rPr>
          <w:rFonts w:ascii="Times New Roman" w:hAnsi="Times New Roman"/>
          <w:sz w:val="24"/>
          <w:szCs w:val="24"/>
        </w:rPr>
        <w:t xml:space="preserve">Сторона, эксплуатирующая прибор учета, несет ответственность за умышленный вывод из строя прибора учета или иное воздействие на прибор учета с целью искажения его показаний.  </w:t>
      </w:r>
    </w:p>
    <w:p w14:paraId="721488EA" w14:textId="218D80BB" w:rsidR="00485003" w:rsidRPr="009D46F6" w:rsidRDefault="00485003" w:rsidP="00CC74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46F6">
        <w:rPr>
          <w:rFonts w:ascii="Times New Roman" w:hAnsi="Times New Roman"/>
          <w:sz w:val="24"/>
          <w:szCs w:val="24"/>
        </w:rPr>
        <w:t>7.</w:t>
      </w:r>
      <w:r w:rsidR="0083573F">
        <w:rPr>
          <w:rFonts w:ascii="Times New Roman" w:hAnsi="Times New Roman"/>
          <w:sz w:val="24"/>
          <w:szCs w:val="24"/>
        </w:rPr>
        <w:t>7</w:t>
      </w:r>
      <w:r w:rsidRPr="009D46F6">
        <w:rPr>
          <w:rFonts w:ascii="Times New Roman" w:hAnsi="Times New Roman"/>
          <w:sz w:val="24"/>
          <w:szCs w:val="24"/>
        </w:rPr>
        <w:t>. В случае несоблюдения Потребителем срока внесения платы за потребленный коммунальный ресурс, Потребитель обязан уплатить ТСО пени в размере, установленным действующим законодательством.</w:t>
      </w:r>
    </w:p>
    <w:p w14:paraId="18D57CF6" w14:textId="08CA271A" w:rsidR="00485003" w:rsidRDefault="00485003" w:rsidP="00485003">
      <w:pPr>
        <w:ind w:firstLine="709"/>
        <w:jc w:val="both"/>
        <w:rPr>
          <w:sz w:val="24"/>
          <w:szCs w:val="24"/>
        </w:rPr>
      </w:pPr>
    </w:p>
    <w:p w14:paraId="76FB24AC" w14:textId="08833EB8" w:rsidR="00485003" w:rsidRPr="009D46F6" w:rsidRDefault="00485003" w:rsidP="000253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46F6">
        <w:rPr>
          <w:rStyle w:val="20pt"/>
          <w:rFonts w:ascii="Times New Roman" w:hAnsi="Times New Roman" w:cs="Times New Roman"/>
          <w:sz w:val="24"/>
          <w:szCs w:val="24"/>
        </w:rPr>
        <w:t>8. Порядок разрешения споров</w:t>
      </w:r>
    </w:p>
    <w:p w14:paraId="1BBADDB0" w14:textId="77777777" w:rsidR="00485003" w:rsidRPr="009D46F6" w:rsidRDefault="00485003" w:rsidP="00025340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9D46F6">
        <w:rPr>
          <w:rStyle w:val="0pt"/>
          <w:rFonts w:ascii="Times New Roman" w:hAnsi="Times New Roman" w:cs="Times New Roman"/>
          <w:sz w:val="24"/>
          <w:szCs w:val="24"/>
        </w:rPr>
        <w:t xml:space="preserve">8.1. </w:t>
      </w:r>
      <w:r w:rsidRPr="009D46F6">
        <w:rPr>
          <w:rFonts w:ascii="Times New Roman" w:hAnsi="Times New Roman"/>
          <w:sz w:val="24"/>
          <w:szCs w:val="24"/>
        </w:rPr>
        <w:t>Споры, связанные с настоящим Договором, подлежат рассмотрению в соответствии с действующим законодательством</w:t>
      </w:r>
      <w:r w:rsidRPr="009D46F6">
        <w:rPr>
          <w:rStyle w:val="0pt"/>
          <w:rFonts w:ascii="Times New Roman" w:hAnsi="Times New Roman" w:cs="Times New Roman"/>
          <w:sz w:val="24"/>
          <w:szCs w:val="24"/>
        </w:rPr>
        <w:t>.</w:t>
      </w:r>
    </w:p>
    <w:p w14:paraId="6AD75E82" w14:textId="77777777" w:rsidR="00485003" w:rsidRPr="009D46F6" w:rsidRDefault="00485003" w:rsidP="000253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6F6">
        <w:rPr>
          <w:rStyle w:val="0pt"/>
          <w:rFonts w:ascii="Times New Roman" w:hAnsi="Times New Roman" w:cs="Times New Roman"/>
          <w:sz w:val="24"/>
          <w:szCs w:val="24"/>
        </w:rPr>
        <w:t>8.</w:t>
      </w:r>
      <w:r w:rsidRPr="009D46F6">
        <w:rPr>
          <w:rFonts w:ascii="Times New Roman" w:hAnsi="Times New Roman"/>
          <w:sz w:val="24"/>
          <w:szCs w:val="24"/>
        </w:rPr>
        <w:t>2. Местом рассмотрения спора является суд по месту исполнения Договора.</w:t>
      </w:r>
    </w:p>
    <w:p w14:paraId="63519C8F" w14:textId="3125805E" w:rsidR="00485003" w:rsidRDefault="00485003" w:rsidP="0002534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06BA6607" w14:textId="77777777" w:rsidR="00F43AA6" w:rsidRPr="009D46F6" w:rsidRDefault="00F43AA6" w:rsidP="0002534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4CEFF330" w14:textId="77777777" w:rsidR="00485003" w:rsidRPr="00F43AA6" w:rsidRDefault="00485003" w:rsidP="000253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3AA6">
        <w:rPr>
          <w:rFonts w:ascii="Times New Roman" w:hAnsi="Times New Roman"/>
          <w:b/>
          <w:sz w:val="24"/>
          <w:szCs w:val="24"/>
        </w:rPr>
        <w:t>9. Конфиденциальность и защита персональных данных</w:t>
      </w:r>
    </w:p>
    <w:p w14:paraId="2C515F17" w14:textId="5D9DA7D1" w:rsidR="00485003" w:rsidRPr="00442323" w:rsidRDefault="00485003" w:rsidP="00025340">
      <w:pPr>
        <w:spacing w:after="0" w:line="240" w:lineRule="auto"/>
        <w:ind w:firstLine="567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442323">
        <w:rPr>
          <w:rFonts w:ascii="Times New Roman" w:hAnsi="Times New Roman"/>
          <w:sz w:val="24"/>
          <w:szCs w:val="24"/>
        </w:rPr>
        <w:t>9.1. ТСО имеет право на обработку любой информации, относящейся к персональным данным Потребителя, с использованием средств автоматизации или без таковых,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предоставленной Теплоснабжающей организации в связи с заключением настоящего договора, и иные действия, предусмотренные Федеральным законом № 152-ФЗ от 27.07.2006 «О персональных данных»</w:t>
      </w:r>
      <w:r w:rsidRPr="00442323">
        <w:rPr>
          <w:rStyle w:val="0pt"/>
          <w:rFonts w:ascii="Times New Roman" w:hAnsi="Times New Roman" w:cs="Times New Roman"/>
          <w:sz w:val="24"/>
          <w:szCs w:val="24"/>
        </w:rPr>
        <w:t>.</w:t>
      </w:r>
    </w:p>
    <w:p w14:paraId="48B9C95A" w14:textId="6C63BFB9" w:rsidR="00485003" w:rsidRPr="00442323" w:rsidRDefault="00485003" w:rsidP="00025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2323">
        <w:rPr>
          <w:rFonts w:ascii="Times New Roman" w:hAnsi="Times New Roman"/>
          <w:sz w:val="24"/>
          <w:szCs w:val="24"/>
        </w:rPr>
        <w:t>9.2. Потребитель выражает согласие (Далее – Согласие) и уполномочивает ТСО предоставлять полностью или частично сведения, указанные в настоящем пункте, третьей стороне, в том числе для целей надлежащего исполнения сторонами настоящего Договора. Потребитель, в соответствии с требованиями Федерального закона от 27.07.2006 № 152-ФЗ «О персональных данных» дает согласие ТСО, на передачу и обработку своих персональных данных, на следующем условии: Согласие предоставляется на осуществление любых действий в отношении персональных данных Потребителя, которые необходимы для достижения целей, предусмотренных настоящим Договором, включая без ограничения: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и любые другие действия (операции) с персональными данными с учетом действующего законодательства.</w:t>
      </w:r>
    </w:p>
    <w:p w14:paraId="1A6E4CED" w14:textId="77777777" w:rsidR="00485003" w:rsidRPr="00442323" w:rsidRDefault="00485003" w:rsidP="00025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2323">
        <w:rPr>
          <w:rFonts w:ascii="Times New Roman" w:hAnsi="Times New Roman"/>
          <w:sz w:val="24"/>
          <w:szCs w:val="24"/>
        </w:rPr>
        <w:t>9.3. В случае необходимости предоставления персональных данных Потребителя третьим лицам для достижения целей, предусмотренных настоящим Договором, а равно как привлечение третьих лиц, передачи ТСО принадлежащих ей функций и полномочий, ТСО вправе в необходимом объеме раскрывать для совершения вышеуказанных действий информацию о Потребителе лично (включая его Персональные данные) третьим лицам, их агентам и иным уполномоченным им лицам, а также предоставлять этим лицам соответствующие документы, содержащие такую информацию с соблюдением условий о конфиденциальности персональных данных.</w:t>
      </w:r>
    </w:p>
    <w:p w14:paraId="1489E1AA" w14:textId="77777777" w:rsidR="00485003" w:rsidRPr="00442323" w:rsidRDefault="00485003" w:rsidP="00025340">
      <w:pPr>
        <w:spacing w:after="0" w:line="240" w:lineRule="auto"/>
        <w:ind w:firstLine="567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442323">
        <w:rPr>
          <w:rFonts w:ascii="Times New Roman" w:hAnsi="Times New Roman"/>
          <w:sz w:val="24"/>
          <w:szCs w:val="24"/>
        </w:rPr>
        <w:lastRenderedPageBreak/>
        <w:t>9.4. Перечень персональных данных, передаваемых ТСО на обработку: ФИО, дата рождения,</w:t>
      </w:r>
      <w:r w:rsidRPr="00442323">
        <w:rPr>
          <w:rFonts w:ascii="Times New Roman" w:hAnsi="Times New Roman"/>
          <w:sz w:val="24"/>
          <w:szCs w:val="24"/>
        </w:rPr>
        <w:t xml:space="preserve"> СНИЛС, ИНН,</w:t>
      </w:r>
      <w:r w:rsidRPr="00442323">
        <w:rPr>
          <w:rFonts w:ascii="Times New Roman" w:hAnsi="Times New Roman"/>
          <w:sz w:val="24"/>
          <w:szCs w:val="24"/>
        </w:rPr>
        <w:t xml:space="preserve"> пол, место рождения (населенный пункт, район, область, страна), данные документа, удостоверяющего личность, адрес для информирования физического лица, адрес регистрации физического лица, адрес проживания физического лица, домашний телефон, сотовый телефон, E-</w:t>
      </w:r>
      <w:proofErr w:type="spellStart"/>
      <w:r w:rsidRPr="00442323">
        <w:rPr>
          <w:rFonts w:ascii="Times New Roman" w:hAnsi="Times New Roman"/>
          <w:sz w:val="24"/>
          <w:szCs w:val="24"/>
        </w:rPr>
        <w:t>mail</w:t>
      </w:r>
      <w:proofErr w:type="spellEnd"/>
      <w:r w:rsidRPr="00442323">
        <w:rPr>
          <w:rFonts w:ascii="Times New Roman" w:hAnsi="Times New Roman"/>
          <w:sz w:val="24"/>
          <w:szCs w:val="24"/>
        </w:rPr>
        <w:t xml:space="preserve"> физического лица</w:t>
      </w:r>
      <w:r w:rsidRPr="00442323">
        <w:rPr>
          <w:rStyle w:val="0pt"/>
          <w:rFonts w:ascii="Times New Roman" w:hAnsi="Times New Roman" w:cs="Times New Roman"/>
          <w:sz w:val="24"/>
          <w:szCs w:val="24"/>
        </w:rPr>
        <w:t>.</w:t>
      </w:r>
    </w:p>
    <w:p w14:paraId="08A2E7C4" w14:textId="0C3C0F5F" w:rsidR="00485003" w:rsidRPr="009D46F6" w:rsidRDefault="00485003" w:rsidP="00025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2323">
        <w:rPr>
          <w:rFonts w:ascii="Times New Roman" w:hAnsi="Times New Roman"/>
          <w:sz w:val="24"/>
          <w:szCs w:val="24"/>
        </w:rPr>
        <w:t>9.5. Настоящее согласие действует в течение срока действия настоящего договора. Хранение таких персональных данных осуществляется ТСО в течение срока, установленного законодательством и внутренними документами ТСО. При этом в случае отзыва согласия на обработку персональных данных ТСО вправе продолжить обработку персональных данных без согласия Потребителя при наличии оснований, указанных в пунктах 2 - 11 части 1 статьи 6, части 2 статьи 10 и части 2 статьи 11 ФЗ № 152 от 27.07.2006 «О персональных данных». В соответствии с п.4 ст.14 ФЗ № 152 от 27.07.2006 «О персональных данных» Потребитель по письменному запросу имеет право на получение информации, касающейся обработки его персональных данных. Потребитель подтверждает, что ознакомлен с положениями Федерального закона от 27.07.2006 № 152-ФЗ «О персональных данных», а права и обязанности в области защиты персональных данных Потребителю разъяснены</w:t>
      </w:r>
      <w:r w:rsidRPr="00442323">
        <w:rPr>
          <w:rStyle w:val="0pt"/>
          <w:rFonts w:ascii="Times New Roman" w:hAnsi="Times New Roman" w:cs="Times New Roman"/>
          <w:sz w:val="24"/>
          <w:szCs w:val="24"/>
        </w:rPr>
        <w:t>.</w:t>
      </w:r>
    </w:p>
    <w:p w14:paraId="3FA9FD66" w14:textId="665F3512" w:rsidR="00485003" w:rsidRDefault="004850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D83E787" w14:textId="785606C6" w:rsidR="00A96776" w:rsidRDefault="00A967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199EFE7" w14:textId="51B0F1E0" w:rsidR="00A333E9" w:rsidRPr="00F43AA6" w:rsidRDefault="00A333E9" w:rsidP="00A333E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3AA6">
        <w:rPr>
          <w:rFonts w:ascii="Times New Roman" w:hAnsi="Times New Roman"/>
          <w:b/>
          <w:bCs/>
          <w:sz w:val="24"/>
          <w:szCs w:val="24"/>
        </w:rPr>
        <w:t>10. Срок действия, порядок изменения и расторжения договора.</w:t>
      </w:r>
    </w:p>
    <w:p w14:paraId="69956A86" w14:textId="77777777" w:rsidR="00A333E9" w:rsidRPr="00F43AA6" w:rsidRDefault="00A333E9" w:rsidP="00A333E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3AA6">
        <w:rPr>
          <w:rFonts w:ascii="Times New Roman" w:hAnsi="Times New Roman"/>
          <w:sz w:val="24"/>
          <w:szCs w:val="24"/>
        </w:rPr>
        <w:t>10.1. Договор вступает в силу с момента подписания Сторонами настоящего Договора и действует до исполнения Сторонами своих обязательств.</w:t>
      </w:r>
    </w:p>
    <w:p w14:paraId="24248F51" w14:textId="77777777" w:rsidR="00A333E9" w:rsidRPr="00F43AA6" w:rsidRDefault="00A333E9" w:rsidP="00A333E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3AA6">
        <w:rPr>
          <w:rFonts w:ascii="Times New Roman" w:hAnsi="Times New Roman"/>
          <w:bCs/>
          <w:sz w:val="24"/>
          <w:szCs w:val="24"/>
        </w:rPr>
        <w:t>10.2.</w:t>
      </w:r>
      <w:r w:rsidRPr="00F43AA6">
        <w:rPr>
          <w:rFonts w:ascii="Times New Roman" w:hAnsi="Times New Roman"/>
          <w:sz w:val="24"/>
          <w:szCs w:val="24"/>
        </w:rPr>
        <w:t xml:space="preserve"> Изменения в настоящий Договор могут быть внесены сторонами путем подписания дополнительных соглашений к нему</w:t>
      </w:r>
      <w:r w:rsidRPr="00F43AA6">
        <w:rPr>
          <w:rStyle w:val="0pt"/>
          <w:rFonts w:ascii="Times New Roman" w:hAnsi="Times New Roman" w:cs="Times New Roman"/>
          <w:sz w:val="24"/>
          <w:szCs w:val="24"/>
        </w:rPr>
        <w:t>.</w:t>
      </w:r>
    </w:p>
    <w:p w14:paraId="7842F2F8" w14:textId="7771E996" w:rsidR="00A333E9" w:rsidRPr="00F43AA6" w:rsidRDefault="00A333E9" w:rsidP="00A333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3AA6">
        <w:rPr>
          <w:rFonts w:ascii="Times New Roman" w:hAnsi="Times New Roman"/>
          <w:sz w:val="24"/>
          <w:szCs w:val="24"/>
        </w:rPr>
        <w:t>10.3. Расторжение Договора не является для Потребителя основанием для прекращения обязательств по оплате произведенных Теплоснабжающей организации затрат (услуг и работ) во время действия настоящего Договора.</w:t>
      </w:r>
    </w:p>
    <w:p w14:paraId="62F5E7DE" w14:textId="6B3C92E5" w:rsidR="00485003" w:rsidRDefault="004850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DDC54BA" w14:textId="77777777" w:rsidR="00D432E3" w:rsidRPr="00F43AA6" w:rsidRDefault="00D432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5242BE5" w14:textId="77777777" w:rsidR="00025340" w:rsidRPr="00F43AA6" w:rsidRDefault="00025340" w:rsidP="000253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3AA6">
        <w:rPr>
          <w:rFonts w:ascii="Times New Roman" w:hAnsi="Times New Roman"/>
          <w:b/>
          <w:bCs/>
          <w:sz w:val="24"/>
          <w:szCs w:val="24"/>
        </w:rPr>
        <w:t>11. Заключительные положения.</w:t>
      </w:r>
    </w:p>
    <w:p w14:paraId="77B4C5D5" w14:textId="567AEEE1" w:rsidR="00025340" w:rsidRPr="00F43AA6" w:rsidRDefault="00025340" w:rsidP="00025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3AA6">
        <w:rPr>
          <w:rFonts w:ascii="Times New Roman" w:hAnsi="Times New Roman"/>
          <w:bCs/>
          <w:sz w:val="24"/>
          <w:szCs w:val="24"/>
        </w:rPr>
        <w:t>11.1.</w:t>
      </w:r>
      <w:r w:rsidRPr="00F43AA6">
        <w:rPr>
          <w:rFonts w:ascii="Times New Roman" w:hAnsi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из которых </w:t>
      </w:r>
      <w:r w:rsidRPr="00F43AA6">
        <w:rPr>
          <w:rFonts w:ascii="Times New Roman" w:hAnsi="Times New Roman"/>
          <w:sz w:val="24"/>
          <w:szCs w:val="24"/>
        </w:rPr>
        <w:t xml:space="preserve">один </w:t>
      </w:r>
      <w:r w:rsidRPr="00F43AA6">
        <w:rPr>
          <w:rFonts w:ascii="Times New Roman" w:hAnsi="Times New Roman"/>
          <w:sz w:val="24"/>
          <w:szCs w:val="24"/>
        </w:rPr>
        <w:t>находятся в ТСО, а один у Потребителя.</w:t>
      </w:r>
    </w:p>
    <w:p w14:paraId="6D166DD1" w14:textId="77777777" w:rsidR="00025340" w:rsidRPr="00F43AA6" w:rsidRDefault="00025340" w:rsidP="0002534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43AA6">
        <w:rPr>
          <w:rFonts w:ascii="Times New Roman" w:hAnsi="Times New Roman"/>
          <w:bCs/>
          <w:sz w:val="24"/>
          <w:szCs w:val="24"/>
        </w:rPr>
        <w:t>11.2.</w:t>
      </w:r>
      <w:r w:rsidRPr="00F43A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3AA6">
        <w:rPr>
          <w:rFonts w:ascii="Times New Roman" w:hAnsi="Times New Roman"/>
          <w:sz w:val="24"/>
          <w:szCs w:val="24"/>
        </w:rPr>
        <w:t>Все приложения, дополнительные и иные соглашения к договору являются неотъемлемой его частью.</w:t>
      </w:r>
      <w:r w:rsidRPr="00F43AA6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107FEB6E" w14:textId="21054164" w:rsidR="00025340" w:rsidRDefault="00025340" w:rsidP="00025340">
      <w:pPr>
        <w:jc w:val="both"/>
        <w:rPr>
          <w:rFonts w:ascii="Times New Roman" w:hAnsi="Times New Roman"/>
          <w:sz w:val="18"/>
          <w:szCs w:val="18"/>
        </w:rPr>
      </w:pPr>
    </w:p>
    <w:p w14:paraId="7A0149E8" w14:textId="77777777" w:rsidR="00AB6034" w:rsidRPr="00F265A6" w:rsidRDefault="002028FE" w:rsidP="00AB60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65A6">
        <w:rPr>
          <w:rFonts w:ascii="Times New Roman" w:hAnsi="Times New Roman"/>
          <w:bCs/>
          <w:sz w:val="24"/>
          <w:szCs w:val="24"/>
        </w:rPr>
        <w:t xml:space="preserve">Приложение: </w:t>
      </w:r>
    </w:p>
    <w:p w14:paraId="27605B0B" w14:textId="17987BDF" w:rsidR="0054472C" w:rsidRPr="00F265A6" w:rsidRDefault="0054472C" w:rsidP="005447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65A6">
        <w:rPr>
          <w:rFonts w:ascii="Times New Roman" w:hAnsi="Times New Roman"/>
          <w:bCs/>
          <w:sz w:val="24"/>
          <w:szCs w:val="24"/>
        </w:rPr>
        <w:t xml:space="preserve">Приложение № </w:t>
      </w:r>
      <w:r w:rsidR="00C66CFB" w:rsidRPr="00F265A6">
        <w:rPr>
          <w:rFonts w:ascii="Times New Roman" w:hAnsi="Times New Roman"/>
          <w:bCs/>
          <w:sz w:val="24"/>
          <w:szCs w:val="24"/>
        </w:rPr>
        <w:t>1</w:t>
      </w:r>
      <w:r w:rsidRPr="00F265A6">
        <w:rPr>
          <w:rFonts w:ascii="Times New Roman" w:hAnsi="Times New Roman"/>
          <w:bCs/>
          <w:sz w:val="24"/>
          <w:szCs w:val="24"/>
        </w:rPr>
        <w:t xml:space="preserve">. </w:t>
      </w:r>
      <w:r w:rsidR="00F4094D" w:rsidRPr="00F265A6">
        <w:rPr>
          <w:rFonts w:ascii="Times New Roman" w:hAnsi="Times New Roman"/>
          <w:bCs/>
          <w:sz w:val="24"/>
          <w:szCs w:val="24"/>
        </w:rPr>
        <w:t>Технический акт</w:t>
      </w:r>
      <w:r w:rsidRPr="00F265A6">
        <w:rPr>
          <w:rFonts w:ascii="Times New Roman" w:hAnsi="Times New Roman"/>
          <w:bCs/>
          <w:sz w:val="24"/>
          <w:szCs w:val="24"/>
        </w:rPr>
        <w:t>.</w:t>
      </w:r>
    </w:p>
    <w:p w14:paraId="327E03B1" w14:textId="0A25DE50" w:rsidR="0054472C" w:rsidRDefault="0054472C" w:rsidP="00AB60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69CE4FB8" w14:textId="2AD52993" w:rsidR="00D432E3" w:rsidRDefault="00D432E3" w:rsidP="00AB60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4EA8BD2D" w14:textId="77777777" w:rsidR="00D432E3" w:rsidRPr="00A631DF" w:rsidRDefault="00D432E3" w:rsidP="00AB60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603A11FE" w14:textId="28A9DF7B" w:rsidR="00025340" w:rsidRPr="00F43AA6" w:rsidRDefault="00025340" w:rsidP="0002534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43AA6">
        <w:rPr>
          <w:rFonts w:ascii="Times New Roman" w:hAnsi="Times New Roman"/>
          <w:b/>
          <w:bCs/>
          <w:sz w:val="24"/>
          <w:szCs w:val="24"/>
        </w:rPr>
        <w:t>1</w:t>
      </w:r>
      <w:r w:rsidR="00DE54E2">
        <w:rPr>
          <w:rFonts w:ascii="Times New Roman" w:hAnsi="Times New Roman"/>
          <w:b/>
          <w:bCs/>
          <w:sz w:val="24"/>
          <w:szCs w:val="24"/>
        </w:rPr>
        <w:t>2</w:t>
      </w:r>
      <w:r w:rsidRPr="00F43AA6">
        <w:rPr>
          <w:rFonts w:ascii="Times New Roman" w:hAnsi="Times New Roman"/>
          <w:b/>
          <w:bCs/>
          <w:sz w:val="24"/>
          <w:szCs w:val="24"/>
        </w:rPr>
        <w:t>. Реквизиты и адреса сторон:</w:t>
      </w:r>
    </w:p>
    <w:p w14:paraId="2EEB0035" w14:textId="77777777" w:rsidR="00ED736C" w:rsidRPr="00ED736C" w:rsidRDefault="00ED736C" w:rsidP="00ED73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5582"/>
      </w:tblGrid>
      <w:tr w:rsidR="00025340" w:rsidRPr="00025340" w14:paraId="68E6E95B" w14:textId="77777777" w:rsidTr="00487344">
        <w:trPr>
          <w:trHeight w:val="39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3FDF9" w14:textId="49BF0063" w:rsidR="00025340" w:rsidRPr="00025340" w:rsidRDefault="00025340" w:rsidP="000253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5340">
              <w:rPr>
                <w:rFonts w:ascii="Times New Roman" w:hAnsi="Times New Roman"/>
                <w:b/>
                <w:sz w:val="24"/>
                <w:szCs w:val="24"/>
              </w:rPr>
              <w:t>Теплоснабжающая организация</w:t>
            </w:r>
            <w:r w:rsidR="00E804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2E6A3" w14:textId="3F7EAA42" w:rsidR="00025340" w:rsidRPr="00025340" w:rsidRDefault="00025340" w:rsidP="000253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5340">
              <w:rPr>
                <w:rFonts w:ascii="Times New Roman" w:hAnsi="Times New Roman"/>
                <w:b/>
                <w:sz w:val="24"/>
                <w:szCs w:val="24"/>
              </w:rPr>
              <w:t>Потребитель</w:t>
            </w:r>
            <w:r w:rsidR="00E804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25340" w:rsidRPr="00025340" w14:paraId="1ABC6037" w14:textId="77777777" w:rsidTr="00487344">
        <w:trPr>
          <w:trHeight w:val="137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348B5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</w:p>
          <w:p w14:paraId="1659433D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АО «Калининградская генерирующая компания»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53BD2" w14:textId="77777777" w:rsidR="00025340" w:rsidRPr="00025340" w:rsidRDefault="00025340" w:rsidP="00025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Ф.И.О. (полностью):</w:t>
            </w:r>
          </w:p>
          <w:p w14:paraId="2184DE21" w14:textId="77777777" w:rsidR="00025340" w:rsidRPr="00025340" w:rsidRDefault="00025340" w:rsidP="00025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014A4EC4" w14:textId="77777777" w:rsidR="00025340" w:rsidRPr="00025340" w:rsidRDefault="00025340" w:rsidP="00025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  <w:tr w:rsidR="00025340" w:rsidRPr="00025340" w14:paraId="0A170C33" w14:textId="77777777" w:rsidTr="00487344">
        <w:trPr>
          <w:trHeight w:val="45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3DB7F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ИНН: 3905601701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88159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Дата рождения: ________________________</w:t>
            </w:r>
          </w:p>
        </w:tc>
      </w:tr>
      <w:tr w:rsidR="00025340" w:rsidRPr="00025340" w14:paraId="1D190E04" w14:textId="77777777" w:rsidTr="00487344">
        <w:trPr>
          <w:trHeight w:val="116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BC457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lastRenderedPageBreak/>
              <w:t>КПП 390601001</w:t>
            </w:r>
          </w:p>
          <w:p w14:paraId="5CE7FFD7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ОГРН 1083925011466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ECAD3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личность:</w:t>
            </w:r>
          </w:p>
          <w:p w14:paraId="28C7D3D3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Паспорт:</w:t>
            </w:r>
          </w:p>
          <w:p w14:paraId="151610F5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серия ____________ номер___________________</w:t>
            </w:r>
          </w:p>
          <w:p w14:paraId="0A954F8A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выдан</w:t>
            </w:r>
            <w:r w:rsidRPr="000253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__________________</w:t>
            </w:r>
          </w:p>
        </w:tc>
      </w:tr>
      <w:tr w:rsidR="00025340" w:rsidRPr="00025340" w14:paraId="760624E6" w14:textId="77777777" w:rsidTr="00487344">
        <w:trPr>
          <w:trHeight w:val="99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B81B9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 xml:space="preserve">Место нахождения: </w:t>
            </w:r>
          </w:p>
          <w:p w14:paraId="468953CF" w14:textId="77777777" w:rsid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</w:p>
          <w:p w14:paraId="36EC80FB" w14:textId="3570E18B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 xml:space="preserve">г. Калининград, </w:t>
            </w:r>
          </w:p>
          <w:p w14:paraId="2A1CF0CE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 xml:space="preserve">набережная Правая, 10а </w:t>
            </w:r>
          </w:p>
        </w:tc>
        <w:tc>
          <w:tcPr>
            <w:tcW w:w="5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EDD96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Место прописки (в случае расхождения с адресом фактического проживания):</w:t>
            </w:r>
          </w:p>
          <w:p w14:paraId="739799A8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14:paraId="19EEBDE4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14:paraId="76F7910B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14:paraId="12843C33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025340" w:rsidRPr="00025340" w14:paraId="488DC937" w14:textId="77777777" w:rsidTr="00487344">
        <w:trPr>
          <w:trHeight w:val="112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8A7B" w14:textId="77265FB0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Адрес для корреспонденции в РФ: 236006</w:t>
            </w:r>
          </w:p>
          <w:p w14:paraId="2CC46FBB" w14:textId="77777777" w:rsid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</w:p>
          <w:p w14:paraId="16478580" w14:textId="1D60FC86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г. Калининград,</w:t>
            </w:r>
          </w:p>
          <w:p w14:paraId="50D939CB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 xml:space="preserve">набережная Правая, 10а </w:t>
            </w:r>
          </w:p>
        </w:tc>
        <w:tc>
          <w:tcPr>
            <w:tcW w:w="5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B06B9" w14:textId="77777777" w:rsidR="00025340" w:rsidRPr="00025340" w:rsidRDefault="00025340" w:rsidP="00025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340" w:rsidRPr="00025340" w14:paraId="142586F1" w14:textId="77777777" w:rsidTr="00487344">
        <w:trPr>
          <w:trHeight w:val="36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D0CF0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  <w:proofErr w:type="spellStart"/>
            <w:r w:rsidRPr="00025340">
              <w:rPr>
                <w:rFonts w:ascii="Times New Roman" w:hAnsi="Times New Roman"/>
                <w:sz w:val="24"/>
                <w:szCs w:val="24"/>
                <w:lang w:val="en-US"/>
              </w:rPr>
              <w:t>dir</w:t>
            </w:r>
            <w:proofErr w:type="spellEnd"/>
            <w:r w:rsidR="00F73138">
              <w:fldChar w:fldCharType="begin"/>
            </w:r>
            <w:r w:rsidR="00F73138">
              <w:instrText xml:space="preserve"> HYPERLINK "http://@tec1.yantene.ru" </w:instrText>
            </w:r>
            <w:r w:rsidR="00F73138">
              <w:fldChar w:fldCharType="separate"/>
            </w:r>
            <w:r w:rsidRPr="00025340">
              <w:rPr>
                <w:rStyle w:val="ac"/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025340">
              <w:rPr>
                <w:rStyle w:val="ac"/>
                <w:rFonts w:ascii="Times New Roman" w:hAnsi="Times New Roman"/>
                <w:sz w:val="24"/>
                <w:szCs w:val="24"/>
                <w:lang w:val="en-US"/>
              </w:rPr>
              <w:t>kgk</w:t>
            </w:r>
            <w:proofErr w:type="spellEnd"/>
            <w:r w:rsidRPr="00025340">
              <w:rPr>
                <w:rStyle w:val="ac"/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25340">
              <w:rPr>
                <w:rStyle w:val="ac"/>
                <w:rFonts w:ascii="Times New Roman" w:hAnsi="Times New Roman"/>
                <w:sz w:val="24"/>
                <w:szCs w:val="24"/>
                <w:lang w:val="en-US"/>
              </w:rPr>
              <w:t>yantene</w:t>
            </w:r>
            <w:proofErr w:type="spellEnd"/>
            <w:r w:rsidRPr="00025340">
              <w:rPr>
                <w:rStyle w:val="ac"/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25340">
              <w:rPr>
                <w:rStyle w:val="ac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F73138">
              <w:rPr>
                <w:rStyle w:val="ac"/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61161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Электронная почта:</w:t>
            </w:r>
          </w:p>
        </w:tc>
      </w:tr>
      <w:tr w:rsidR="00025340" w:rsidRPr="00025340" w14:paraId="685A45FF" w14:textId="77777777" w:rsidTr="00487344">
        <w:trPr>
          <w:trHeight w:val="47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687B7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 xml:space="preserve">Адрес Интернет-сайта: </w:t>
            </w:r>
            <w:hyperlink r:id="rId15" w:history="1">
              <w:r w:rsidRPr="0002534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https://www.yantarenergo.ru/dzo/oao-kaliningradskaya-generiruyushchaya-kompaniya/</w:t>
              </w:r>
            </w:hyperlink>
          </w:p>
          <w:p w14:paraId="3B817237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76FD6" w14:textId="77777777" w:rsidR="00025340" w:rsidRPr="00025340" w:rsidRDefault="00025340" w:rsidP="00025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340" w:rsidRPr="00025340" w14:paraId="4D1B4347" w14:textId="77777777" w:rsidTr="00487344">
        <w:trPr>
          <w:trHeight w:val="48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C3F25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Телефон: (4012) 53-43-51</w:t>
            </w:r>
          </w:p>
        </w:tc>
        <w:tc>
          <w:tcPr>
            <w:tcW w:w="5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F63C8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Телефон (домашний, рабочий, мобильный):</w:t>
            </w:r>
          </w:p>
          <w:p w14:paraId="14B3B45E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025340" w:rsidRPr="00025340" w14:paraId="6760AA53" w14:textId="77777777" w:rsidTr="00487344">
        <w:trPr>
          <w:trHeight w:val="51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0DF6C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Факс:</w:t>
            </w:r>
            <w:r w:rsidRPr="000253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5340">
              <w:rPr>
                <w:rFonts w:ascii="Times New Roman" w:hAnsi="Times New Roman"/>
                <w:sz w:val="24"/>
                <w:szCs w:val="24"/>
              </w:rPr>
              <w:t>(4012) 53-43-51</w:t>
            </w:r>
          </w:p>
        </w:tc>
        <w:tc>
          <w:tcPr>
            <w:tcW w:w="5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809E7" w14:textId="77777777" w:rsidR="00025340" w:rsidRPr="00025340" w:rsidRDefault="00025340" w:rsidP="00025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340" w:rsidRPr="00025340" w14:paraId="390F5A62" w14:textId="77777777" w:rsidTr="00487344">
        <w:trPr>
          <w:trHeight w:val="229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0FF7" w14:textId="77777777" w:rsidR="00025340" w:rsidRPr="00025340" w:rsidRDefault="00025340" w:rsidP="00025340">
            <w:pPr>
              <w:shd w:val="clear" w:color="auto" w:fill="FFFFFF"/>
              <w:tabs>
                <w:tab w:val="left" w:pos="3686"/>
                <w:tab w:val="left" w:pos="4395"/>
                <w:tab w:val="left" w:pos="4962"/>
                <w:tab w:val="left" w:pos="5245"/>
                <w:tab w:val="left" w:pos="5529"/>
                <w:tab w:val="left" w:pos="5954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13383A18" w14:textId="77777777" w:rsidR="00025340" w:rsidRPr="00025340" w:rsidRDefault="00025340" w:rsidP="00025340">
            <w:pPr>
              <w:shd w:val="clear" w:color="auto" w:fill="FFFFFF"/>
              <w:tabs>
                <w:tab w:val="left" w:pos="3686"/>
                <w:tab w:val="left" w:pos="4395"/>
                <w:tab w:val="left" w:pos="4962"/>
                <w:tab w:val="left" w:pos="5245"/>
                <w:tab w:val="left" w:pos="5529"/>
                <w:tab w:val="left" w:pos="5954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196982" w14:textId="77777777" w:rsidR="00025340" w:rsidRPr="00025340" w:rsidRDefault="00025340" w:rsidP="00025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19950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Место рождения:</w:t>
            </w:r>
          </w:p>
          <w:p w14:paraId="1B9359EC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14:paraId="7EED6DA0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14:paraId="55B24EAC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14:paraId="34810E14" w14:textId="0C87983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СНИЛС</w:t>
            </w:r>
            <w:r w:rsidRPr="00025340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5605D6D4" w14:textId="77777777" w:rsidR="00025340" w:rsidRPr="00025340" w:rsidRDefault="00025340" w:rsidP="00025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40">
              <w:rPr>
                <w:rFonts w:ascii="Times New Roman" w:hAnsi="Times New Roman"/>
                <w:sz w:val="24"/>
                <w:szCs w:val="24"/>
              </w:rPr>
              <w:t>ИНН _________________________________________</w:t>
            </w:r>
          </w:p>
        </w:tc>
      </w:tr>
    </w:tbl>
    <w:p w14:paraId="5A0FEE3F" w14:textId="06FF249D" w:rsidR="00D13F00" w:rsidRDefault="00D13F00" w:rsidP="00D13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52C600C" w14:textId="126D6B01" w:rsidR="00025340" w:rsidRDefault="00025340" w:rsidP="00D13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B5C30A1" w14:textId="77777777" w:rsidR="00025340" w:rsidRPr="00B9218B" w:rsidRDefault="00025340" w:rsidP="00025340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B9218B">
        <w:rPr>
          <w:rFonts w:ascii="Times New Roman" w:hAnsi="Times New Roman"/>
          <w:b/>
          <w:bCs/>
          <w:sz w:val="18"/>
          <w:szCs w:val="18"/>
        </w:rPr>
        <w:t>ПОДПИСИ СТОРОН:</w:t>
      </w:r>
    </w:p>
    <w:p w14:paraId="3AC24FE1" w14:textId="77777777" w:rsidR="00025340" w:rsidRPr="00B9218B" w:rsidRDefault="00025340" w:rsidP="00025340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0"/>
        <w:gridCol w:w="4680"/>
      </w:tblGrid>
      <w:tr w:rsidR="00025340" w:rsidRPr="00B9218B" w14:paraId="1F26284F" w14:textId="77777777" w:rsidTr="004B3A55">
        <w:trPr>
          <w:trHeight w:hRule="exact" w:val="170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37D7" w14:textId="77777777" w:rsidR="00025340" w:rsidRPr="00B9218B" w:rsidRDefault="00025340" w:rsidP="004B3A55">
            <w:pPr>
              <w:jc w:val="both"/>
              <w:rPr>
                <w:rFonts w:ascii="Times New Roman" w:hAnsi="Times New Roman"/>
              </w:rPr>
            </w:pPr>
            <w:r w:rsidRPr="00B9218B">
              <w:rPr>
                <w:rFonts w:ascii="Times New Roman" w:hAnsi="Times New Roman"/>
              </w:rPr>
              <w:t>Дата подписания «___» ____________ 20___г.</w:t>
            </w:r>
          </w:p>
          <w:p w14:paraId="6A8E096C" w14:textId="77777777" w:rsidR="00025340" w:rsidRPr="00B9218B" w:rsidRDefault="00025340" w:rsidP="004B3A55">
            <w:pPr>
              <w:jc w:val="both"/>
              <w:rPr>
                <w:rFonts w:ascii="Times New Roman" w:hAnsi="Times New Roman"/>
              </w:rPr>
            </w:pPr>
          </w:p>
          <w:p w14:paraId="660C57AA" w14:textId="77777777" w:rsidR="00025340" w:rsidRPr="00B9218B" w:rsidRDefault="00025340" w:rsidP="004B3A55">
            <w:pPr>
              <w:jc w:val="both"/>
              <w:rPr>
                <w:rFonts w:ascii="Times New Roman" w:hAnsi="Times New Roman"/>
              </w:rPr>
            </w:pPr>
            <w:r w:rsidRPr="00B9218B">
              <w:rPr>
                <w:rFonts w:ascii="Times New Roman" w:hAnsi="Times New Roman"/>
              </w:rPr>
              <w:t>_________________________/ _____________/</w:t>
            </w:r>
          </w:p>
          <w:p w14:paraId="028BF006" w14:textId="77777777" w:rsidR="00025340" w:rsidRPr="00B9218B" w:rsidRDefault="00025340" w:rsidP="004B3A55">
            <w:pPr>
              <w:jc w:val="both"/>
              <w:rPr>
                <w:rFonts w:ascii="Times New Roman" w:hAnsi="Times New Roman"/>
              </w:rPr>
            </w:pPr>
            <w:r w:rsidRPr="00B9218B">
              <w:rPr>
                <w:rFonts w:ascii="Times New Roman" w:hAnsi="Times New Roman"/>
              </w:rPr>
              <w:t>МП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D2CC" w14:textId="77777777" w:rsidR="00025340" w:rsidRPr="00B9218B" w:rsidRDefault="00025340" w:rsidP="004B3A55">
            <w:pPr>
              <w:jc w:val="both"/>
              <w:rPr>
                <w:rFonts w:ascii="Times New Roman" w:hAnsi="Times New Roman"/>
              </w:rPr>
            </w:pPr>
            <w:r w:rsidRPr="00B9218B">
              <w:rPr>
                <w:rFonts w:ascii="Times New Roman" w:hAnsi="Times New Roman"/>
              </w:rPr>
              <w:t>Дата подписания «___» ____________ 20___г.</w:t>
            </w:r>
          </w:p>
          <w:p w14:paraId="553AB3ED" w14:textId="77777777" w:rsidR="00025340" w:rsidRPr="00B9218B" w:rsidRDefault="00025340" w:rsidP="004B3A55">
            <w:pPr>
              <w:jc w:val="both"/>
              <w:rPr>
                <w:rFonts w:ascii="Times New Roman" w:hAnsi="Times New Roman"/>
              </w:rPr>
            </w:pPr>
          </w:p>
          <w:p w14:paraId="48157772" w14:textId="465F849B" w:rsidR="00025340" w:rsidRPr="00B9218B" w:rsidRDefault="00025340" w:rsidP="004B3A55">
            <w:pPr>
              <w:jc w:val="both"/>
              <w:rPr>
                <w:rFonts w:ascii="Times New Roman" w:hAnsi="Times New Roman"/>
              </w:rPr>
            </w:pPr>
            <w:r w:rsidRPr="00B9218B">
              <w:rPr>
                <w:rFonts w:ascii="Times New Roman" w:hAnsi="Times New Roman"/>
              </w:rPr>
              <w:t>_________________ /_____________________/</w:t>
            </w:r>
          </w:p>
          <w:p w14:paraId="7A941CEA" w14:textId="77777777" w:rsidR="00025340" w:rsidRPr="00B9218B" w:rsidRDefault="00025340" w:rsidP="004B3A55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5BE93F31" w14:textId="1E2A25BA" w:rsidR="00A46264" w:rsidRDefault="00A462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1A09B5" w14:textId="77777777" w:rsidR="000B246F" w:rsidRDefault="000B246F" w:rsidP="00F355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B5DDDC9" w14:textId="77777777" w:rsidR="000B246F" w:rsidRDefault="000B24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AD29E03" w14:textId="53F3645B" w:rsidR="00F3558C" w:rsidRDefault="00F3558C" w:rsidP="00F355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C66CF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к договору теплоснабжения</w:t>
      </w:r>
    </w:p>
    <w:p w14:paraId="2D04B76D" w14:textId="77777777" w:rsidR="00F3558C" w:rsidRDefault="00F3558C" w:rsidP="00F355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_________ от ___________________ 20 ___ г.</w:t>
      </w:r>
    </w:p>
    <w:p w14:paraId="7572579C" w14:textId="3E97FC8D" w:rsidR="00F3558C" w:rsidRDefault="00F3558C" w:rsidP="00D13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7C070E1" w14:textId="5CB768C3" w:rsidR="00F3558C" w:rsidRDefault="00F3558C" w:rsidP="00D13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11C6303" w14:textId="77777777" w:rsidR="00F4094D" w:rsidRDefault="00F4094D" w:rsidP="00F4094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Технический акт</w:t>
      </w:r>
    </w:p>
    <w:p w14:paraId="790F5156" w14:textId="328C9B44" w:rsidR="00F4094D" w:rsidRDefault="00F4094D" w:rsidP="00F4094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к договору </w:t>
      </w:r>
      <w:r w:rsidRPr="000A3C30">
        <w:rPr>
          <w:rFonts w:ascii="Times New Roman" w:hAnsi="Times New Roman"/>
          <w:b/>
          <w:bCs/>
        </w:rPr>
        <w:t>теплоснабжения</w:t>
      </w:r>
    </w:p>
    <w:p w14:paraId="572D6082" w14:textId="77777777" w:rsidR="00F4094D" w:rsidRDefault="00F4094D" w:rsidP="00F4094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</w:p>
    <w:p w14:paraId="5BB05BFB" w14:textId="7B652198" w:rsidR="00F4094D" w:rsidRPr="00001293" w:rsidRDefault="00F4094D" w:rsidP="00F4094D">
      <w:pPr>
        <w:widowControl w:val="0"/>
        <w:numPr>
          <w:ilvl w:val="2"/>
          <w:numId w:val="15"/>
        </w:numPr>
        <w:tabs>
          <w:tab w:val="left" w:pos="426"/>
        </w:tabs>
        <w:suppressAutoHyphens/>
        <w:spacing w:after="0" w:line="360" w:lineRule="auto"/>
        <w:ind w:right="-2" w:hanging="1224"/>
        <w:rPr>
          <w:rFonts w:ascii="Times New Roman" w:hAnsi="Times New Roman" w:cs="Tahoma"/>
        </w:rPr>
      </w:pPr>
      <w:r w:rsidRPr="00001293">
        <w:rPr>
          <w:rFonts w:ascii="Times New Roman" w:hAnsi="Times New Roman"/>
        </w:rPr>
        <w:t>Адрес многоквартирного дома</w:t>
      </w:r>
      <w:r>
        <w:rPr>
          <w:rFonts w:ascii="Times New Roman" w:hAnsi="Times New Roman"/>
        </w:rPr>
        <w:t>:</w:t>
      </w:r>
      <w:r w:rsidRPr="00001293">
        <w:rPr>
          <w:rFonts w:ascii="Times New Roman" w:hAnsi="Times New Roman" w:cs="Tahoma"/>
        </w:rPr>
        <w:t xml:space="preserve"> </w:t>
      </w:r>
      <w:r w:rsidRPr="00AB68C8">
        <w:rPr>
          <w:rFonts w:ascii="Times New Roman" w:hAnsi="Times New Roman" w:cs="Tahoma"/>
          <w:b/>
        </w:rPr>
        <w:t xml:space="preserve">г. </w:t>
      </w:r>
      <w:r>
        <w:rPr>
          <w:rFonts w:ascii="Times New Roman" w:hAnsi="Times New Roman" w:cs="Tahoma"/>
          <w:b/>
        </w:rPr>
        <w:t>____________</w:t>
      </w:r>
      <w:r w:rsidRPr="00AB68C8">
        <w:rPr>
          <w:rFonts w:ascii="Times New Roman" w:hAnsi="Times New Roman" w:cs="Tahoma"/>
          <w:b/>
        </w:rPr>
        <w:t>, ул.</w:t>
      </w:r>
      <w:r>
        <w:rPr>
          <w:rFonts w:ascii="Times New Roman" w:hAnsi="Times New Roman" w:cs="Tahoma"/>
          <w:b/>
        </w:rPr>
        <w:t xml:space="preserve">  _________    </w:t>
      </w:r>
      <w:r w:rsidRPr="00AB68C8">
        <w:rPr>
          <w:rFonts w:ascii="Times New Roman" w:hAnsi="Times New Roman" w:cs="Tahoma"/>
          <w:b/>
        </w:rPr>
        <w:t>д.</w:t>
      </w:r>
      <w:r>
        <w:rPr>
          <w:rFonts w:ascii="Times New Roman" w:hAnsi="Times New Roman" w:cs="Tahoma"/>
          <w:b/>
        </w:rPr>
        <w:t xml:space="preserve"> </w:t>
      </w:r>
      <w:r w:rsidRPr="00001293">
        <w:rPr>
          <w:rFonts w:ascii="Times New Roman" w:hAnsi="Times New Roman" w:cs="Tahoma"/>
        </w:rPr>
        <w:t>___</w:t>
      </w:r>
      <w:r>
        <w:rPr>
          <w:rFonts w:ascii="Times New Roman" w:hAnsi="Times New Roman" w:cs="Tahoma"/>
        </w:rPr>
        <w:t>____</w:t>
      </w:r>
      <w:r w:rsidRPr="00001293">
        <w:rPr>
          <w:rFonts w:ascii="Times New Roman" w:hAnsi="Times New Roman" w:cs="Tahoma"/>
        </w:rPr>
        <w:t xml:space="preserve">_, </w:t>
      </w:r>
    </w:p>
    <w:p w14:paraId="63C3B5DE" w14:textId="77777777" w:rsidR="00F4094D" w:rsidRPr="00001293" w:rsidRDefault="00F4094D" w:rsidP="00F4094D">
      <w:pPr>
        <w:widowControl w:val="0"/>
        <w:numPr>
          <w:ilvl w:val="2"/>
          <w:numId w:val="15"/>
        </w:numPr>
        <w:tabs>
          <w:tab w:val="left" w:pos="426"/>
          <w:tab w:val="left" w:pos="1134"/>
        </w:tabs>
        <w:suppressAutoHyphens/>
        <w:spacing w:before="240" w:after="0"/>
        <w:ind w:left="567" w:hanging="567"/>
        <w:jc w:val="both"/>
        <w:rPr>
          <w:rFonts w:ascii="Times New Roman" w:hAnsi="Times New Roman" w:cs="Tahoma"/>
        </w:rPr>
      </w:pPr>
      <w:r w:rsidRPr="00001293">
        <w:rPr>
          <w:rFonts w:ascii="Times New Roman" w:hAnsi="Times New Roman" w:cs="Tahoma"/>
        </w:rPr>
        <w:t>Адрес помещения (квартиры)______ ____</w:t>
      </w:r>
      <w:r>
        <w:rPr>
          <w:rFonts w:ascii="Times New Roman" w:hAnsi="Times New Roman" w:cs="Tahoma"/>
        </w:rPr>
        <w:t>____</w:t>
      </w:r>
      <w:r w:rsidRPr="00001293">
        <w:rPr>
          <w:rFonts w:ascii="Times New Roman" w:hAnsi="Times New Roman" w:cs="Tahoma"/>
        </w:rPr>
        <w:t xml:space="preserve">________, </w:t>
      </w:r>
    </w:p>
    <w:p w14:paraId="6624FD3B" w14:textId="77777777" w:rsidR="00F4094D" w:rsidRPr="00001293" w:rsidRDefault="00F4094D" w:rsidP="00F4094D">
      <w:pPr>
        <w:pStyle w:val="af7"/>
        <w:spacing w:after="0" w:line="276" w:lineRule="auto"/>
        <w:ind w:right="-2" w:firstLine="567"/>
        <w:rPr>
          <w:rFonts w:ascii="Times New Roman" w:hAnsi="Times New Roman"/>
          <w:sz w:val="22"/>
          <w:szCs w:val="22"/>
        </w:rPr>
      </w:pPr>
      <w:r w:rsidRPr="00001293">
        <w:rPr>
          <w:rFonts w:ascii="Times New Roman" w:hAnsi="Times New Roman"/>
          <w:sz w:val="22"/>
          <w:szCs w:val="22"/>
        </w:rPr>
        <w:t xml:space="preserve">Общая площадь помещения _______ </w:t>
      </w:r>
      <w:proofErr w:type="spellStart"/>
      <w:r w:rsidRPr="00001293">
        <w:rPr>
          <w:rFonts w:ascii="Times New Roman" w:hAnsi="Times New Roman"/>
          <w:sz w:val="22"/>
          <w:szCs w:val="22"/>
        </w:rPr>
        <w:t>кв.м</w:t>
      </w:r>
      <w:proofErr w:type="spellEnd"/>
      <w:r w:rsidRPr="00001293">
        <w:rPr>
          <w:rFonts w:ascii="Times New Roman" w:hAnsi="Times New Roman"/>
          <w:sz w:val="22"/>
          <w:szCs w:val="22"/>
        </w:rPr>
        <w:t xml:space="preserve">., </w:t>
      </w:r>
    </w:p>
    <w:p w14:paraId="3413BCBE" w14:textId="4301E2CC" w:rsidR="00F4094D" w:rsidRPr="00001293" w:rsidRDefault="00F4094D" w:rsidP="00F4094D">
      <w:pPr>
        <w:pStyle w:val="af7"/>
        <w:spacing w:after="0" w:line="276" w:lineRule="auto"/>
        <w:ind w:right="-2" w:firstLine="567"/>
        <w:jc w:val="both"/>
        <w:rPr>
          <w:rFonts w:ascii="Times New Roman" w:hAnsi="Times New Roman" w:cs="Tahoma"/>
          <w:strike/>
          <w:sz w:val="22"/>
          <w:szCs w:val="22"/>
          <w:shd w:val="clear" w:color="auto" w:fill="CCFFFF"/>
        </w:rPr>
      </w:pPr>
      <w:r w:rsidRPr="00001293">
        <w:rPr>
          <w:rFonts w:ascii="Times New Roman" w:hAnsi="Times New Roman"/>
          <w:sz w:val="22"/>
          <w:szCs w:val="22"/>
        </w:rPr>
        <w:t>Количество лиц, постоянно проживающих в жилом помещении</w:t>
      </w:r>
      <w:r>
        <w:rPr>
          <w:rFonts w:ascii="Times New Roman" w:hAnsi="Times New Roman"/>
          <w:sz w:val="22"/>
          <w:szCs w:val="22"/>
        </w:rPr>
        <w:t xml:space="preserve"> </w:t>
      </w:r>
      <w:r w:rsidRPr="00001293">
        <w:rPr>
          <w:rFonts w:ascii="Times New Roman" w:hAnsi="Times New Roman"/>
          <w:sz w:val="22"/>
          <w:szCs w:val="22"/>
        </w:rPr>
        <w:t>(зарегистрировано)___</w:t>
      </w:r>
      <w:r>
        <w:rPr>
          <w:rFonts w:ascii="Times New Roman" w:hAnsi="Times New Roman"/>
          <w:sz w:val="22"/>
          <w:szCs w:val="22"/>
        </w:rPr>
        <w:t>__</w:t>
      </w:r>
      <w:r w:rsidRPr="00001293">
        <w:rPr>
          <w:rFonts w:ascii="Times New Roman" w:hAnsi="Times New Roman"/>
          <w:sz w:val="22"/>
          <w:szCs w:val="22"/>
        </w:rPr>
        <w:t>____ чел.</w:t>
      </w:r>
    </w:p>
    <w:p w14:paraId="743C859C" w14:textId="77777777" w:rsidR="00F4094D" w:rsidRPr="00001293" w:rsidRDefault="00F4094D" w:rsidP="00F4094D">
      <w:pPr>
        <w:pStyle w:val="af7"/>
        <w:spacing w:line="276" w:lineRule="auto"/>
        <w:ind w:right="-2" w:firstLine="567"/>
        <w:rPr>
          <w:rFonts w:ascii="Times New Roman" w:hAnsi="Times New Roman" w:cs="Tahoma"/>
          <w:sz w:val="22"/>
          <w:szCs w:val="22"/>
        </w:rPr>
      </w:pPr>
      <w:r w:rsidRPr="00001293">
        <w:rPr>
          <w:rFonts w:ascii="Times New Roman" w:hAnsi="Times New Roman" w:cs="Tahoma"/>
          <w:sz w:val="22"/>
          <w:szCs w:val="22"/>
        </w:rPr>
        <w:t>Количество временно проживающих лиц_________________________________________.</w:t>
      </w:r>
    </w:p>
    <w:p w14:paraId="50DEA18A" w14:textId="2431A744" w:rsidR="00F4094D" w:rsidRDefault="00F4094D" w:rsidP="00F4094D">
      <w:pPr>
        <w:ind w:left="567" w:right="-2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 </w:t>
      </w:r>
      <w:r w:rsidRPr="00001293">
        <w:rPr>
          <w:rFonts w:ascii="Times New Roman" w:hAnsi="Times New Roman" w:cs="Tahoma"/>
        </w:rPr>
        <w:t xml:space="preserve">Границы балансовой принадлежности </w:t>
      </w:r>
      <w:r>
        <w:rPr>
          <w:rFonts w:ascii="Times New Roman" w:hAnsi="Times New Roman" w:cs="Tahoma"/>
        </w:rPr>
        <w:t>и</w:t>
      </w:r>
      <w:r w:rsidRPr="005C0BAF">
        <w:rPr>
          <w:rFonts w:ascii="Times New Roman" w:hAnsi="Times New Roman" w:cs="Tahoma"/>
          <w:b/>
        </w:rPr>
        <w:t xml:space="preserve"> </w:t>
      </w:r>
      <w:r w:rsidRPr="005C0BAF">
        <w:rPr>
          <w:rFonts w:ascii="Times New Roman" w:hAnsi="Times New Roman" w:cs="Tahoma"/>
        </w:rPr>
        <w:t>эксплуатационной ответственности сторон</w:t>
      </w:r>
      <w:r>
        <w:rPr>
          <w:rFonts w:ascii="Times New Roman" w:hAnsi="Times New Roman" w:cs="Tahoma"/>
        </w:rPr>
        <w:t xml:space="preserve"> по</w:t>
      </w:r>
      <w:r w:rsidRPr="00C762E1">
        <w:rPr>
          <w:rFonts w:ascii="Times New Roman" w:hAnsi="Times New Roman" w:cs="Tahoma"/>
        </w:rPr>
        <w:t xml:space="preserve"> тепловы</w:t>
      </w:r>
      <w:r>
        <w:rPr>
          <w:rFonts w:ascii="Times New Roman" w:hAnsi="Times New Roman" w:cs="Tahoma"/>
        </w:rPr>
        <w:t>м</w:t>
      </w:r>
      <w:r w:rsidRPr="00C762E1">
        <w:rPr>
          <w:rFonts w:ascii="Times New Roman" w:hAnsi="Times New Roman" w:cs="Tahoma"/>
        </w:rPr>
        <w:t xml:space="preserve"> сет</w:t>
      </w:r>
      <w:r>
        <w:rPr>
          <w:rFonts w:ascii="Times New Roman" w:hAnsi="Times New Roman" w:cs="Tahoma"/>
        </w:rPr>
        <w:t>ям</w:t>
      </w:r>
      <w:r w:rsidRPr="005C0BAF">
        <w:rPr>
          <w:rFonts w:ascii="Times New Roman" w:hAnsi="Times New Roman" w:cs="Tahoma"/>
        </w:rPr>
        <w:t xml:space="preserve"> определяются</w:t>
      </w:r>
      <w:r>
        <w:rPr>
          <w:rFonts w:ascii="Times New Roman" w:hAnsi="Times New Roman" w:cs="Tahoma"/>
        </w:rPr>
        <w:t xml:space="preserve">:   _____________________________________________________________________________________________________________________________________________________________________________________________________________________________________________   </w:t>
      </w:r>
      <w:r w:rsidRPr="005C0BAF">
        <w:rPr>
          <w:rFonts w:ascii="Times New Roman" w:hAnsi="Times New Roman" w:cs="Tahoma"/>
        </w:rPr>
        <w:t xml:space="preserve"> </w:t>
      </w:r>
      <w:r>
        <w:rPr>
          <w:rFonts w:ascii="Times New Roman" w:hAnsi="Times New Roman" w:cs="Tahoma"/>
        </w:rPr>
        <w:t xml:space="preserve">  </w:t>
      </w:r>
    </w:p>
    <w:p w14:paraId="07E80C52" w14:textId="77777777" w:rsidR="00F4094D" w:rsidRPr="00001293" w:rsidRDefault="00F4094D" w:rsidP="00F4094D">
      <w:pPr>
        <w:widowControl w:val="0"/>
        <w:numPr>
          <w:ilvl w:val="2"/>
          <w:numId w:val="15"/>
        </w:numPr>
        <w:tabs>
          <w:tab w:val="left" w:pos="426"/>
        </w:tabs>
        <w:suppressAutoHyphens/>
        <w:spacing w:after="0"/>
        <w:ind w:right="-2" w:hanging="1224"/>
        <w:rPr>
          <w:rFonts w:ascii="Times New Roman" w:hAnsi="Times New Roman" w:cs="Tahoma"/>
        </w:rPr>
      </w:pPr>
      <w:r w:rsidRPr="00001293">
        <w:rPr>
          <w:rFonts w:ascii="Times New Roman" w:hAnsi="Times New Roman" w:cs="Tahoma"/>
        </w:rPr>
        <w:t xml:space="preserve">Индивидуальные (квартирные) приборы учета: </w:t>
      </w:r>
    </w:p>
    <w:p w14:paraId="6854F134" w14:textId="452C7287" w:rsidR="00F4094D" w:rsidRPr="00001293" w:rsidRDefault="00F4094D" w:rsidP="00F4094D">
      <w:pPr>
        <w:widowControl w:val="0"/>
        <w:numPr>
          <w:ilvl w:val="0"/>
          <w:numId w:val="14"/>
        </w:numPr>
        <w:tabs>
          <w:tab w:val="left" w:pos="993"/>
        </w:tabs>
        <w:suppressAutoHyphens/>
        <w:spacing w:after="0"/>
        <w:ind w:left="0" w:right="-2" w:firstLine="567"/>
        <w:rPr>
          <w:rFonts w:ascii="Times New Roman" w:hAnsi="Times New Roman"/>
        </w:rPr>
      </w:pPr>
      <w:r w:rsidRPr="00001293">
        <w:rPr>
          <w:rFonts w:ascii="Times New Roman" w:hAnsi="Times New Roman"/>
        </w:rPr>
        <w:t xml:space="preserve">тип __________________, класс точности ______, заводской номер ________________, дата опломбирования заводом – изготовителем ______________, </w:t>
      </w:r>
      <w:r>
        <w:rPr>
          <w:rFonts w:ascii="Times New Roman" w:hAnsi="Times New Roman"/>
        </w:rPr>
        <w:t>п</w:t>
      </w:r>
      <w:r w:rsidRPr="00001293">
        <w:rPr>
          <w:rFonts w:ascii="Times New Roman" w:hAnsi="Times New Roman"/>
        </w:rPr>
        <w:t xml:space="preserve">оверка _______________,                                                № пломбы Теплоснабжающей организации (ее агента) ________________, </w:t>
      </w:r>
    </w:p>
    <w:p w14:paraId="1DB646DD" w14:textId="77777777" w:rsidR="00F4094D" w:rsidRPr="00001293" w:rsidRDefault="00F4094D" w:rsidP="00F4094D">
      <w:pPr>
        <w:ind w:right="-2"/>
        <w:rPr>
          <w:rFonts w:ascii="Times New Roman" w:hAnsi="Times New Roman"/>
        </w:rPr>
      </w:pPr>
      <w:r w:rsidRPr="00001293">
        <w:rPr>
          <w:rFonts w:ascii="Times New Roman" w:hAnsi="Times New Roman"/>
        </w:rPr>
        <w:t xml:space="preserve">дата установки прибора учета _____________, </w:t>
      </w:r>
    </w:p>
    <w:p w14:paraId="74C94022" w14:textId="77777777" w:rsidR="00F4094D" w:rsidRPr="00001293" w:rsidRDefault="00F4094D" w:rsidP="00F4094D">
      <w:pPr>
        <w:ind w:right="-2"/>
        <w:rPr>
          <w:rFonts w:ascii="Times New Roman" w:hAnsi="Times New Roman"/>
        </w:rPr>
      </w:pPr>
      <w:r w:rsidRPr="00001293">
        <w:rPr>
          <w:rFonts w:ascii="Times New Roman" w:hAnsi="Times New Roman"/>
        </w:rPr>
        <w:t>место размещения_____________________________.</w:t>
      </w:r>
    </w:p>
    <w:p w14:paraId="67AE4CDD" w14:textId="77777777" w:rsidR="00F4094D" w:rsidRPr="00001293" w:rsidRDefault="00F4094D" w:rsidP="00F4094D">
      <w:pPr>
        <w:ind w:right="-2" w:firstLine="567"/>
        <w:jc w:val="both"/>
        <w:rPr>
          <w:rFonts w:ascii="Times New Roman" w:hAnsi="Times New Roman" w:cs="Tahoma"/>
        </w:rPr>
      </w:pPr>
      <w:r w:rsidRPr="00001293">
        <w:rPr>
          <w:rFonts w:ascii="Times New Roman" w:hAnsi="Times New Roman" w:cs="Tahoma"/>
        </w:rPr>
        <w:t>Дата замены прибора учета №____________________.</w:t>
      </w:r>
    </w:p>
    <w:p w14:paraId="24C7A582" w14:textId="6596C968" w:rsidR="00F4094D" w:rsidRPr="00001293" w:rsidRDefault="00F4094D" w:rsidP="00F4094D">
      <w:pPr>
        <w:ind w:right="-2" w:firstLine="567"/>
        <w:rPr>
          <w:rFonts w:ascii="Times New Roman" w:hAnsi="Times New Roman" w:cs="Tahoma"/>
        </w:rPr>
      </w:pPr>
      <w:r w:rsidRPr="00001293">
        <w:rPr>
          <w:rFonts w:ascii="Times New Roman" w:hAnsi="Times New Roman" w:cs="Tahoma"/>
        </w:rPr>
        <w:t>Дата очередной поверки прибора учета №______________________.</w:t>
      </w:r>
    </w:p>
    <w:p w14:paraId="1A25434C" w14:textId="77777777" w:rsidR="00F4094D" w:rsidRPr="00001293" w:rsidRDefault="00F4094D" w:rsidP="00F4094D">
      <w:pPr>
        <w:widowControl w:val="0"/>
        <w:numPr>
          <w:ilvl w:val="2"/>
          <w:numId w:val="16"/>
        </w:numPr>
        <w:tabs>
          <w:tab w:val="left" w:pos="426"/>
        </w:tabs>
        <w:suppressAutoHyphens/>
        <w:spacing w:before="240" w:after="0"/>
        <w:ind w:right="-2" w:hanging="1224"/>
        <w:rPr>
          <w:rFonts w:ascii="Times New Roman" w:hAnsi="Times New Roman" w:cs="Tahoma"/>
        </w:rPr>
      </w:pPr>
      <w:r w:rsidRPr="00001293">
        <w:rPr>
          <w:rFonts w:ascii="Times New Roman" w:hAnsi="Times New Roman" w:cs="Tahoma"/>
        </w:rPr>
        <w:t xml:space="preserve">Наличие коллективных приборов учета (ОДПУ): </w:t>
      </w:r>
    </w:p>
    <w:p w14:paraId="229370A3" w14:textId="3B3942E8" w:rsidR="00F4094D" w:rsidRPr="00001293" w:rsidRDefault="00F4094D" w:rsidP="00F4094D">
      <w:pPr>
        <w:tabs>
          <w:tab w:val="left" w:pos="426"/>
        </w:tabs>
        <w:ind w:left="1224" w:right="-2"/>
        <w:rPr>
          <w:rFonts w:ascii="Times New Roman" w:hAnsi="Times New Roman" w:cs="Tahoma"/>
        </w:rPr>
      </w:pPr>
      <w:r w:rsidRPr="00001293">
        <w:rPr>
          <w:rFonts w:ascii="Times New Roman" w:hAnsi="Times New Roman" w:cs="Tahoma"/>
        </w:rPr>
        <w:t>ТЭ______________ в наличии/ отсутствует</w:t>
      </w:r>
      <w:r w:rsidR="004D6EC8">
        <w:rPr>
          <w:rFonts w:ascii="Times New Roman" w:hAnsi="Times New Roman" w:cs="Tahoma"/>
        </w:rPr>
        <w:t>.</w:t>
      </w:r>
    </w:p>
    <w:p w14:paraId="09A04A6F" w14:textId="77777777" w:rsidR="00F4094D" w:rsidRPr="00001293" w:rsidRDefault="00F4094D" w:rsidP="00F4094D">
      <w:pPr>
        <w:ind w:right="-2" w:firstLine="567"/>
        <w:rPr>
          <w:rFonts w:ascii="Times New Roman" w:hAnsi="Times New Roman" w:cs="Tahoma"/>
        </w:rPr>
      </w:pPr>
      <w:r w:rsidRPr="00001293">
        <w:rPr>
          <w:rFonts w:ascii="Times New Roman" w:hAnsi="Times New Roman" w:cs="Tahoma"/>
        </w:rPr>
        <w:t xml:space="preserve">Места размещения коллективных приборов учета: </w:t>
      </w:r>
    </w:p>
    <w:p w14:paraId="655438EC" w14:textId="1EC88278" w:rsidR="00F4094D" w:rsidRPr="00001293" w:rsidRDefault="00F4094D" w:rsidP="00F4094D">
      <w:pPr>
        <w:ind w:right="-2" w:firstLine="567"/>
        <w:rPr>
          <w:rFonts w:ascii="Times New Roman" w:hAnsi="Times New Roman" w:cs="Tahoma"/>
        </w:rPr>
      </w:pPr>
      <w:r w:rsidRPr="00001293">
        <w:rPr>
          <w:rFonts w:ascii="Times New Roman" w:hAnsi="Times New Roman" w:cs="Tahoma"/>
        </w:rPr>
        <w:t xml:space="preserve">ТЭ _____________________________________________  </w:t>
      </w:r>
    </w:p>
    <w:p w14:paraId="2B39EA31" w14:textId="4356E19B" w:rsidR="00F4094D" w:rsidRPr="005F61B3" w:rsidRDefault="00F4094D" w:rsidP="00F4094D">
      <w:pPr>
        <w:widowControl w:val="0"/>
        <w:numPr>
          <w:ilvl w:val="0"/>
          <w:numId w:val="17"/>
        </w:numPr>
        <w:tabs>
          <w:tab w:val="left" w:pos="993"/>
        </w:tabs>
        <w:suppressAutoHyphens/>
        <w:spacing w:after="0"/>
        <w:ind w:left="0" w:right="-2" w:firstLine="567"/>
        <w:rPr>
          <w:rFonts w:ascii="Times New Roman" w:hAnsi="Times New Roman"/>
        </w:rPr>
      </w:pPr>
      <w:r w:rsidRPr="005F61B3">
        <w:rPr>
          <w:rFonts w:ascii="Times New Roman" w:hAnsi="Times New Roman"/>
        </w:rPr>
        <w:t xml:space="preserve">тип _________, класс точности ______, заводской номер_____, дата опломбирования заводом – изготовителем _______, поверка ______,  № пломбы Теплоснабжающей организации (ее агента) ______________, </w:t>
      </w:r>
    </w:p>
    <w:p w14:paraId="67DA2DA5" w14:textId="77777777" w:rsidR="00F4094D" w:rsidRPr="00001293" w:rsidRDefault="00F4094D" w:rsidP="00F4094D">
      <w:pPr>
        <w:ind w:left="709" w:right="-2" w:hanging="709"/>
        <w:rPr>
          <w:rFonts w:ascii="Times New Roman" w:hAnsi="Times New Roman"/>
        </w:rPr>
      </w:pPr>
      <w:r w:rsidRPr="00001293">
        <w:rPr>
          <w:rFonts w:ascii="Times New Roman" w:hAnsi="Times New Roman"/>
        </w:rPr>
        <w:t xml:space="preserve">дата установки прибора учета _____________, </w:t>
      </w:r>
    </w:p>
    <w:p w14:paraId="3815F699" w14:textId="77777777" w:rsidR="00F4094D" w:rsidRPr="00001293" w:rsidRDefault="00F4094D" w:rsidP="00F4094D">
      <w:pPr>
        <w:ind w:left="709" w:right="-2" w:hanging="709"/>
        <w:rPr>
          <w:rFonts w:ascii="Times New Roman" w:hAnsi="Times New Roman"/>
        </w:rPr>
      </w:pPr>
      <w:r w:rsidRPr="00001293">
        <w:rPr>
          <w:rFonts w:ascii="Times New Roman" w:hAnsi="Times New Roman"/>
        </w:rPr>
        <w:t>место размещения_____________________________.</w:t>
      </w:r>
    </w:p>
    <w:p w14:paraId="3DA21563" w14:textId="77777777" w:rsidR="00F4094D" w:rsidRPr="00001293" w:rsidRDefault="00F4094D" w:rsidP="00F4094D">
      <w:pPr>
        <w:ind w:right="-2" w:firstLine="567"/>
        <w:jc w:val="both"/>
        <w:rPr>
          <w:rFonts w:ascii="Times New Roman" w:hAnsi="Times New Roman" w:cs="Tahoma"/>
        </w:rPr>
      </w:pPr>
      <w:r w:rsidRPr="00001293">
        <w:rPr>
          <w:rFonts w:ascii="Times New Roman" w:hAnsi="Times New Roman" w:cs="Tahoma"/>
        </w:rPr>
        <w:t>Дата замены прибора учета № ____________________.</w:t>
      </w:r>
    </w:p>
    <w:p w14:paraId="0E1B4D96" w14:textId="48EB5BCB" w:rsidR="00F4094D" w:rsidRPr="00001293" w:rsidRDefault="00F4094D" w:rsidP="00F4094D">
      <w:pPr>
        <w:ind w:right="-2" w:firstLine="567"/>
        <w:rPr>
          <w:rFonts w:ascii="Times New Roman" w:hAnsi="Times New Roman" w:cs="Tahoma"/>
        </w:rPr>
      </w:pPr>
      <w:r w:rsidRPr="00001293">
        <w:rPr>
          <w:rFonts w:ascii="Times New Roman" w:hAnsi="Times New Roman" w:cs="Tahoma"/>
        </w:rPr>
        <w:t>Дата очередной поверки прибора учета №______________________.</w:t>
      </w:r>
    </w:p>
    <w:p w14:paraId="487C2612" w14:textId="0B57B6F0" w:rsidR="00F4094D" w:rsidRPr="00001293" w:rsidRDefault="00F4094D" w:rsidP="00F4094D">
      <w:pPr>
        <w:widowControl w:val="0"/>
        <w:numPr>
          <w:ilvl w:val="0"/>
          <w:numId w:val="17"/>
        </w:numPr>
        <w:tabs>
          <w:tab w:val="left" w:pos="993"/>
        </w:tabs>
        <w:suppressAutoHyphens/>
        <w:spacing w:after="0"/>
        <w:ind w:left="0" w:right="-2" w:firstLine="567"/>
        <w:rPr>
          <w:rFonts w:ascii="Times New Roman" w:hAnsi="Times New Roman"/>
        </w:rPr>
      </w:pPr>
      <w:r w:rsidRPr="00001293">
        <w:rPr>
          <w:rFonts w:ascii="Times New Roman" w:hAnsi="Times New Roman"/>
        </w:rPr>
        <w:t xml:space="preserve">тип __________________, класс точности ______, заводской номер ________________, дата опломбирования заводом – изготовителем ______________, поверка _______________,                                                № пломбы Теплоснабжающей организации (ее агента) ________________, </w:t>
      </w:r>
    </w:p>
    <w:p w14:paraId="5DCD4B51" w14:textId="77777777" w:rsidR="00F4094D" w:rsidRPr="00001293" w:rsidRDefault="00F4094D" w:rsidP="00F4094D">
      <w:pPr>
        <w:ind w:right="-2"/>
        <w:rPr>
          <w:rFonts w:ascii="Times New Roman" w:hAnsi="Times New Roman"/>
        </w:rPr>
      </w:pPr>
      <w:r w:rsidRPr="00001293">
        <w:rPr>
          <w:rFonts w:ascii="Times New Roman" w:hAnsi="Times New Roman"/>
        </w:rPr>
        <w:t xml:space="preserve">дата установки прибора учета _____________, </w:t>
      </w:r>
    </w:p>
    <w:p w14:paraId="27CF46E8" w14:textId="77777777" w:rsidR="00F4094D" w:rsidRPr="00001293" w:rsidRDefault="00F4094D" w:rsidP="00F4094D">
      <w:pPr>
        <w:ind w:right="-2"/>
        <w:rPr>
          <w:rFonts w:ascii="Times New Roman" w:hAnsi="Times New Roman"/>
        </w:rPr>
      </w:pPr>
      <w:r w:rsidRPr="00001293">
        <w:rPr>
          <w:rFonts w:ascii="Times New Roman" w:hAnsi="Times New Roman"/>
        </w:rPr>
        <w:lastRenderedPageBreak/>
        <w:t>место размещения_____________________________.</w:t>
      </w:r>
    </w:p>
    <w:p w14:paraId="55DFFC02" w14:textId="77777777" w:rsidR="00F4094D" w:rsidRPr="00001293" w:rsidRDefault="00F4094D" w:rsidP="00F4094D">
      <w:pPr>
        <w:ind w:right="-2" w:firstLine="567"/>
        <w:jc w:val="both"/>
        <w:rPr>
          <w:rFonts w:ascii="Times New Roman" w:hAnsi="Times New Roman" w:cs="Tahoma"/>
        </w:rPr>
      </w:pPr>
      <w:r w:rsidRPr="00001293">
        <w:rPr>
          <w:rFonts w:ascii="Times New Roman" w:hAnsi="Times New Roman" w:cs="Tahoma"/>
        </w:rPr>
        <w:t>Дата замены прибора учета №____________________.</w:t>
      </w:r>
    </w:p>
    <w:p w14:paraId="0CD3CEBE" w14:textId="77777777" w:rsidR="00F4094D" w:rsidRPr="00001293" w:rsidRDefault="00F4094D" w:rsidP="00F4094D">
      <w:pPr>
        <w:ind w:right="-2" w:firstLine="567"/>
        <w:rPr>
          <w:rFonts w:ascii="Times New Roman" w:hAnsi="Times New Roman" w:cs="Tahoma"/>
        </w:rPr>
      </w:pPr>
      <w:r w:rsidRPr="00001293">
        <w:rPr>
          <w:rFonts w:ascii="Times New Roman" w:hAnsi="Times New Roman" w:cs="Tahoma"/>
        </w:rPr>
        <w:t xml:space="preserve">Дата очередной </w:t>
      </w:r>
      <w:proofErr w:type="spellStart"/>
      <w:r w:rsidRPr="00001293">
        <w:rPr>
          <w:rFonts w:ascii="Times New Roman" w:hAnsi="Times New Roman" w:cs="Tahoma"/>
        </w:rPr>
        <w:t>госповерки</w:t>
      </w:r>
      <w:proofErr w:type="spellEnd"/>
      <w:r w:rsidRPr="00001293">
        <w:rPr>
          <w:rFonts w:ascii="Times New Roman" w:hAnsi="Times New Roman" w:cs="Tahoma"/>
        </w:rPr>
        <w:t xml:space="preserve"> прибора учета №______________________.</w:t>
      </w:r>
    </w:p>
    <w:p w14:paraId="34AF05B9" w14:textId="72B126B5" w:rsidR="00F4094D" w:rsidRPr="00001293" w:rsidRDefault="00F4094D" w:rsidP="00F4094D">
      <w:pPr>
        <w:widowControl w:val="0"/>
        <w:numPr>
          <w:ilvl w:val="2"/>
          <w:numId w:val="18"/>
        </w:numPr>
        <w:tabs>
          <w:tab w:val="left" w:pos="426"/>
        </w:tabs>
        <w:suppressAutoHyphens/>
        <w:spacing w:before="240" w:after="0"/>
        <w:ind w:left="0" w:right="-2" w:firstLine="0"/>
        <w:jc w:val="both"/>
        <w:rPr>
          <w:rFonts w:ascii="Times New Roman" w:hAnsi="Times New Roman" w:cs="Tahoma"/>
        </w:rPr>
      </w:pPr>
      <w:r w:rsidRPr="00001293">
        <w:rPr>
          <w:rFonts w:ascii="Times New Roman" w:hAnsi="Times New Roman" w:cs="Tahoma"/>
        </w:rPr>
        <w:t xml:space="preserve">Надлежащее техническое состояние (сохранность, целостность, наличие пломб, своевременная поверка, замена) приборов учета обеспечивается Потребителем (самостоятельно/ с привлечением 3 лица) _____________________________________________.  </w:t>
      </w:r>
    </w:p>
    <w:p w14:paraId="6E7928EF" w14:textId="36387D54" w:rsidR="00F4094D" w:rsidRDefault="00F4094D" w:rsidP="00D13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509CEBB" w14:textId="744CCF8C" w:rsidR="004D6EC8" w:rsidRDefault="004D6EC8" w:rsidP="00D13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6EC8" w:rsidRPr="00737953" w14:paraId="1C5756B8" w14:textId="77777777" w:rsidTr="00BF1809">
        <w:tc>
          <w:tcPr>
            <w:tcW w:w="4785" w:type="dxa"/>
          </w:tcPr>
          <w:p w14:paraId="739ABDDF" w14:textId="77777777" w:rsidR="004D6EC8" w:rsidRPr="00737953" w:rsidRDefault="004D6EC8" w:rsidP="00BF1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53">
              <w:rPr>
                <w:rFonts w:ascii="Times New Roman" w:hAnsi="Times New Roman"/>
                <w:sz w:val="24"/>
                <w:szCs w:val="24"/>
              </w:rPr>
              <w:t>Теплоснабжающая организация</w:t>
            </w:r>
          </w:p>
          <w:p w14:paraId="1272FDF7" w14:textId="77777777" w:rsidR="004D6EC8" w:rsidRPr="00737953" w:rsidRDefault="004D6EC8" w:rsidP="00BF1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859A36" w14:textId="77777777" w:rsidR="004D6EC8" w:rsidRPr="00737953" w:rsidRDefault="004D6EC8" w:rsidP="00BF1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79ED47" w14:textId="77777777" w:rsidR="004D6EC8" w:rsidRPr="00737953" w:rsidRDefault="004D6EC8" w:rsidP="00BF1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90603B" w14:textId="77777777" w:rsidR="004D6EC8" w:rsidRPr="00737953" w:rsidRDefault="004D6EC8" w:rsidP="00BF1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53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1DC8B46B" w14:textId="77777777" w:rsidR="004D6EC8" w:rsidRPr="00737953" w:rsidRDefault="004D6EC8" w:rsidP="00BF1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5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14:paraId="37BE2AEA" w14:textId="77777777" w:rsidR="004D6EC8" w:rsidRPr="00737953" w:rsidRDefault="004D6EC8" w:rsidP="00BF1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53">
              <w:rPr>
                <w:rFonts w:ascii="Times New Roman" w:hAnsi="Times New Roman"/>
                <w:sz w:val="24"/>
                <w:szCs w:val="24"/>
              </w:rPr>
              <w:t>Потребитель</w:t>
            </w:r>
          </w:p>
          <w:p w14:paraId="158115C6" w14:textId="77777777" w:rsidR="004D6EC8" w:rsidRPr="00737953" w:rsidRDefault="004D6EC8" w:rsidP="00BF1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2CFA57" w14:textId="77777777" w:rsidR="004D6EC8" w:rsidRPr="00737953" w:rsidRDefault="004D6EC8" w:rsidP="00BF1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8C91EE" w14:textId="77777777" w:rsidR="004D6EC8" w:rsidRPr="00737953" w:rsidRDefault="004D6EC8" w:rsidP="00BF1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C72563" w14:textId="77777777" w:rsidR="004D6EC8" w:rsidRPr="00737953" w:rsidRDefault="004D6EC8" w:rsidP="00BF1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53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0DF21D36" w14:textId="77777777" w:rsidR="004D6EC8" w:rsidRPr="00737953" w:rsidRDefault="004D6EC8" w:rsidP="00BF1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5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14:paraId="41C3121D" w14:textId="77777777" w:rsidR="004D6EC8" w:rsidRPr="00B9218B" w:rsidRDefault="004D6EC8" w:rsidP="00D13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4D6EC8" w:rsidRPr="00B9218B" w:rsidSect="00313BD6">
      <w:footerReference w:type="default" r:id="rId16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D38B4" w14:textId="77777777" w:rsidR="00AC63A6" w:rsidRDefault="00AC63A6" w:rsidP="00313BD6">
      <w:pPr>
        <w:spacing w:after="0" w:line="240" w:lineRule="auto"/>
      </w:pPr>
      <w:r>
        <w:separator/>
      </w:r>
    </w:p>
  </w:endnote>
  <w:endnote w:type="continuationSeparator" w:id="0">
    <w:p w14:paraId="20A09D00" w14:textId="77777777" w:rsidR="00AC63A6" w:rsidRDefault="00AC63A6" w:rsidP="0031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8D308" w14:textId="024F6871" w:rsidR="00313BD6" w:rsidRPr="00313BD6" w:rsidRDefault="00313BD6">
    <w:pPr>
      <w:pStyle w:val="afb"/>
      <w:rPr>
        <w:rFonts w:ascii="Times New Roman" w:hAnsi="Times New Roman"/>
        <w:sz w:val="20"/>
        <w:szCs w:val="20"/>
      </w:rPr>
    </w:pPr>
    <w:r w:rsidRPr="00313BD6">
      <w:rPr>
        <w:rFonts w:ascii="Times New Roman" w:eastAsiaTheme="majorEastAsia" w:hAnsi="Times New Roman"/>
        <w:sz w:val="20"/>
        <w:szCs w:val="20"/>
      </w:rPr>
      <w:t>Теплоснабжающая организация ___________</w:t>
    </w:r>
    <w:r w:rsidR="00007CE6">
      <w:rPr>
        <w:rFonts w:ascii="Times New Roman" w:eastAsiaTheme="majorEastAsia" w:hAnsi="Times New Roman"/>
        <w:sz w:val="20"/>
        <w:szCs w:val="20"/>
      </w:rPr>
      <w:t>____</w:t>
    </w:r>
    <w:r w:rsidRPr="00313BD6">
      <w:rPr>
        <w:rFonts w:ascii="Times New Roman" w:eastAsiaTheme="majorEastAsia" w:hAnsi="Times New Roman"/>
        <w:sz w:val="20"/>
        <w:szCs w:val="20"/>
      </w:rPr>
      <w:t xml:space="preserve">_                       </w:t>
    </w:r>
    <w:r w:rsidR="00007CE6">
      <w:rPr>
        <w:rFonts w:ascii="Times New Roman" w:eastAsiaTheme="majorEastAsia" w:hAnsi="Times New Roman"/>
        <w:sz w:val="20"/>
        <w:szCs w:val="20"/>
      </w:rPr>
      <w:t xml:space="preserve">      </w:t>
    </w:r>
    <w:r w:rsidRPr="00313BD6">
      <w:rPr>
        <w:rFonts w:ascii="Times New Roman" w:eastAsiaTheme="majorEastAsia" w:hAnsi="Times New Roman"/>
        <w:sz w:val="20"/>
        <w:szCs w:val="20"/>
      </w:rPr>
      <w:t>Потребитель _______________________</w:t>
    </w:r>
    <w:r w:rsidRPr="00313BD6">
      <w:rPr>
        <w:rFonts w:ascii="Times New Roman" w:eastAsiaTheme="majorEastAsia" w:hAnsi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0A7AC" w14:textId="77777777" w:rsidR="00AC63A6" w:rsidRDefault="00AC63A6" w:rsidP="00313BD6">
      <w:pPr>
        <w:spacing w:after="0" w:line="240" w:lineRule="auto"/>
      </w:pPr>
      <w:r>
        <w:separator/>
      </w:r>
    </w:p>
  </w:footnote>
  <w:footnote w:type="continuationSeparator" w:id="0">
    <w:p w14:paraId="4C924BE4" w14:textId="77777777" w:rsidR="00AC63A6" w:rsidRDefault="00AC63A6" w:rsidP="00313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5AC1"/>
    <w:multiLevelType w:val="hybridMultilevel"/>
    <w:tmpl w:val="DBF4C460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E0D3725"/>
    <w:multiLevelType w:val="multilevel"/>
    <w:tmpl w:val="7E1ECD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234047E"/>
    <w:multiLevelType w:val="hybridMultilevel"/>
    <w:tmpl w:val="2F36B972"/>
    <w:lvl w:ilvl="0" w:tplc="2CB8FA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3F6FD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F2D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2C2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EEA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D6B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6B5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41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661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3F3E"/>
    <w:multiLevelType w:val="hybridMultilevel"/>
    <w:tmpl w:val="CA9E87F4"/>
    <w:lvl w:ilvl="0" w:tplc="6F7694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38333F"/>
    <w:multiLevelType w:val="hybridMultilevel"/>
    <w:tmpl w:val="6AC0D6D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8994BB9"/>
    <w:multiLevelType w:val="hybridMultilevel"/>
    <w:tmpl w:val="827AF734"/>
    <w:lvl w:ilvl="0" w:tplc="3634DC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9550515"/>
    <w:multiLevelType w:val="multilevel"/>
    <w:tmpl w:val="09542CA6"/>
    <w:lvl w:ilvl="0">
      <w:start w:val="1"/>
      <w:numFmt w:val="decimal"/>
      <w:lvlText w:val="%1."/>
      <w:lvlJc w:val="left"/>
      <w:pPr>
        <w:ind w:left="3060" w:hanging="360"/>
      </w:pPr>
    </w:lvl>
    <w:lvl w:ilvl="1">
      <w:start w:val="1"/>
      <w:numFmt w:val="decimal"/>
      <w:isLgl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8362F6"/>
    <w:multiLevelType w:val="multilevel"/>
    <w:tmpl w:val="72CE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843EE3"/>
    <w:multiLevelType w:val="multilevel"/>
    <w:tmpl w:val="4788BB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7"/>
      <w:numFmt w:val="decimal"/>
      <w:lvlText w:val="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A110D5"/>
    <w:multiLevelType w:val="hybridMultilevel"/>
    <w:tmpl w:val="BCBE7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F30141"/>
    <w:multiLevelType w:val="multilevel"/>
    <w:tmpl w:val="09542CA6"/>
    <w:lvl w:ilvl="0">
      <w:start w:val="1"/>
      <w:numFmt w:val="decimal"/>
      <w:lvlText w:val="%1."/>
      <w:lvlJc w:val="left"/>
      <w:pPr>
        <w:ind w:left="3060" w:hanging="360"/>
      </w:pPr>
    </w:lvl>
    <w:lvl w:ilvl="1">
      <w:start w:val="1"/>
      <w:numFmt w:val="decimal"/>
      <w:isLgl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E956029"/>
    <w:multiLevelType w:val="multilevel"/>
    <w:tmpl w:val="1A1036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70B0F8A"/>
    <w:multiLevelType w:val="multilevel"/>
    <w:tmpl w:val="7C4E35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98752DB"/>
    <w:multiLevelType w:val="multilevel"/>
    <w:tmpl w:val="74041FE0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7AE4A76"/>
    <w:multiLevelType w:val="hybridMultilevel"/>
    <w:tmpl w:val="CC0C8512"/>
    <w:lvl w:ilvl="0" w:tplc="3634DC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E00368A"/>
    <w:multiLevelType w:val="hybridMultilevel"/>
    <w:tmpl w:val="28AA6DEC"/>
    <w:lvl w:ilvl="0" w:tplc="3634DC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AA67A57"/>
    <w:multiLevelType w:val="hybridMultilevel"/>
    <w:tmpl w:val="520C256C"/>
    <w:lvl w:ilvl="0" w:tplc="3634D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15607"/>
    <w:multiLevelType w:val="multilevel"/>
    <w:tmpl w:val="CDB4E8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5"/>
  </w:num>
  <w:num w:numId="5">
    <w:abstractNumId w:val="15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  <w:num w:numId="11">
    <w:abstractNumId w:val="2"/>
  </w:num>
  <w:num w:numId="12">
    <w:abstractNumId w:val="1"/>
  </w:num>
  <w:num w:numId="13">
    <w:abstractNumId w:val="10"/>
  </w:num>
  <w:num w:numId="14">
    <w:abstractNumId w:val="8"/>
  </w:num>
  <w:num w:numId="15">
    <w:abstractNumId w:val="17"/>
  </w:num>
  <w:num w:numId="16">
    <w:abstractNumId w:val="11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95D"/>
    <w:rsid w:val="00007CE6"/>
    <w:rsid w:val="0001116D"/>
    <w:rsid w:val="00011878"/>
    <w:rsid w:val="00012B5B"/>
    <w:rsid w:val="00014B0B"/>
    <w:rsid w:val="0001594F"/>
    <w:rsid w:val="0002099D"/>
    <w:rsid w:val="000212B8"/>
    <w:rsid w:val="00025340"/>
    <w:rsid w:val="0003021E"/>
    <w:rsid w:val="00032428"/>
    <w:rsid w:val="00046371"/>
    <w:rsid w:val="0006313A"/>
    <w:rsid w:val="00067216"/>
    <w:rsid w:val="00074ED6"/>
    <w:rsid w:val="00080683"/>
    <w:rsid w:val="00083DA5"/>
    <w:rsid w:val="00090E23"/>
    <w:rsid w:val="00090E7A"/>
    <w:rsid w:val="000944C8"/>
    <w:rsid w:val="000A6742"/>
    <w:rsid w:val="000B15A1"/>
    <w:rsid w:val="000B246F"/>
    <w:rsid w:val="000B4B8A"/>
    <w:rsid w:val="000C2267"/>
    <w:rsid w:val="000C46FB"/>
    <w:rsid w:val="000C56CD"/>
    <w:rsid w:val="000D360C"/>
    <w:rsid w:val="000E02D0"/>
    <w:rsid w:val="000E0EBF"/>
    <w:rsid w:val="000E46A5"/>
    <w:rsid w:val="000F0811"/>
    <w:rsid w:val="000F3136"/>
    <w:rsid w:val="000F3140"/>
    <w:rsid w:val="00100A35"/>
    <w:rsid w:val="00107B21"/>
    <w:rsid w:val="00113EDC"/>
    <w:rsid w:val="00120C70"/>
    <w:rsid w:val="00120E3B"/>
    <w:rsid w:val="00122179"/>
    <w:rsid w:val="00123DFE"/>
    <w:rsid w:val="00124049"/>
    <w:rsid w:val="0012776F"/>
    <w:rsid w:val="00132FD1"/>
    <w:rsid w:val="00134608"/>
    <w:rsid w:val="00134A56"/>
    <w:rsid w:val="00136954"/>
    <w:rsid w:val="00137CE5"/>
    <w:rsid w:val="00140FF5"/>
    <w:rsid w:val="00141149"/>
    <w:rsid w:val="00142258"/>
    <w:rsid w:val="00147403"/>
    <w:rsid w:val="00151D4C"/>
    <w:rsid w:val="00166178"/>
    <w:rsid w:val="00170C51"/>
    <w:rsid w:val="001726BF"/>
    <w:rsid w:val="00184771"/>
    <w:rsid w:val="0018489F"/>
    <w:rsid w:val="001854EF"/>
    <w:rsid w:val="00185C43"/>
    <w:rsid w:val="001A1D5D"/>
    <w:rsid w:val="001A2077"/>
    <w:rsid w:val="001A3784"/>
    <w:rsid w:val="001A66B0"/>
    <w:rsid w:val="001B01CA"/>
    <w:rsid w:val="001B1292"/>
    <w:rsid w:val="001B2A09"/>
    <w:rsid w:val="001B3312"/>
    <w:rsid w:val="001B5101"/>
    <w:rsid w:val="001C0693"/>
    <w:rsid w:val="001C3806"/>
    <w:rsid w:val="001C71A5"/>
    <w:rsid w:val="001C730B"/>
    <w:rsid w:val="001C7A70"/>
    <w:rsid w:val="001D2605"/>
    <w:rsid w:val="001D7E6F"/>
    <w:rsid w:val="001E0E44"/>
    <w:rsid w:val="001E1A05"/>
    <w:rsid w:val="001E38DF"/>
    <w:rsid w:val="001E446F"/>
    <w:rsid w:val="001F0C22"/>
    <w:rsid w:val="001F62AD"/>
    <w:rsid w:val="001F7803"/>
    <w:rsid w:val="001F79C8"/>
    <w:rsid w:val="002028FE"/>
    <w:rsid w:val="002107B2"/>
    <w:rsid w:val="00210909"/>
    <w:rsid w:val="00212E83"/>
    <w:rsid w:val="0021718F"/>
    <w:rsid w:val="0022262C"/>
    <w:rsid w:val="0022490C"/>
    <w:rsid w:val="00225E01"/>
    <w:rsid w:val="00234973"/>
    <w:rsid w:val="002409BC"/>
    <w:rsid w:val="002453D8"/>
    <w:rsid w:val="00247F39"/>
    <w:rsid w:val="00253867"/>
    <w:rsid w:val="00255E91"/>
    <w:rsid w:val="00261D18"/>
    <w:rsid w:val="00263E49"/>
    <w:rsid w:val="00265E72"/>
    <w:rsid w:val="00265FB5"/>
    <w:rsid w:val="00266CCA"/>
    <w:rsid w:val="00280868"/>
    <w:rsid w:val="00293FCC"/>
    <w:rsid w:val="002943AF"/>
    <w:rsid w:val="002946C9"/>
    <w:rsid w:val="00297332"/>
    <w:rsid w:val="002A08E3"/>
    <w:rsid w:val="002A3A19"/>
    <w:rsid w:val="002A68E7"/>
    <w:rsid w:val="002B2709"/>
    <w:rsid w:val="002B3B31"/>
    <w:rsid w:val="002B6F4B"/>
    <w:rsid w:val="002B7DEE"/>
    <w:rsid w:val="002C3BC5"/>
    <w:rsid w:val="002E4022"/>
    <w:rsid w:val="002E6E91"/>
    <w:rsid w:val="002F5D38"/>
    <w:rsid w:val="002F7083"/>
    <w:rsid w:val="00301EEA"/>
    <w:rsid w:val="00305C66"/>
    <w:rsid w:val="003119F4"/>
    <w:rsid w:val="003120CD"/>
    <w:rsid w:val="00312B80"/>
    <w:rsid w:val="00313BD6"/>
    <w:rsid w:val="00316AC5"/>
    <w:rsid w:val="00320868"/>
    <w:rsid w:val="003227F4"/>
    <w:rsid w:val="00335BFF"/>
    <w:rsid w:val="003370A6"/>
    <w:rsid w:val="00342CB7"/>
    <w:rsid w:val="00347C58"/>
    <w:rsid w:val="00351CEF"/>
    <w:rsid w:val="00353477"/>
    <w:rsid w:val="00353862"/>
    <w:rsid w:val="00355F0E"/>
    <w:rsid w:val="00356815"/>
    <w:rsid w:val="003607A8"/>
    <w:rsid w:val="00374E8A"/>
    <w:rsid w:val="00377E35"/>
    <w:rsid w:val="00387415"/>
    <w:rsid w:val="00390AE1"/>
    <w:rsid w:val="0039297E"/>
    <w:rsid w:val="00397665"/>
    <w:rsid w:val="003A0174"/>
    <w:rsid w:val="003B14E8"/>
    <w:rsid w:val="003B3E9E"/>
    <w:rsid w:val="003D3E00"/>
    <w:rsid w:val="003F2565"/>
    <w:rsid w:val="0040434B"/>
    <w:rsid w:val="00405F70"/>
    <w:rsid w:val="00407848"/>
    <w:rsid w:val="00415E47"/>
    <w:rsid w:val="004170C1"/>
    <w:rsid w:val="00422AE1"/>
    <w:rsid w:val="00425483"/>
    <w:rsid w:val="00432B95"/>
    <w:rsid w:val="00433E9C"/>
    <w:rsid w:val="00435B2F"/>
    <w:rsid w:val="00442323"/>
    <w:rsid w:val="00443F94"/>
    <w:rsid w:val="00447B5C"/>
    <w:rsid w:val="00447CDD"/>
    <w:rsid w:val="00456636"/>
    <w:rsid w:val="0045779C"/>
    <w:rsid w:val="00460238"/>
    <w:rsid w:val="00461019"/>
    <w:rsid w:val="0046300A"/>
    <w:rsid w:val="00473805"/>
    <w:rsid w:val="00476524"/>
    <w:rsid w:val="00484869"/>
    <w:rsid w:val="00485003"/>
    <w:rsid w:val="00487344"/>
    <w:rsid w:val="00496D62"/>
    <w:rsid w:val="004A2355"/>
    <w:rsid w:val="004B2EF2"/>
    <w:rsid w:val="004B67D4"/>
    <w:rsid w:val="004D3B2F"/>
    <w:rsid w:val="004D5981"/>
    <w:rsid w:val="004D6EC8"/>
    <w:rsid w:val="004E0C70"/>
    <w:rsid w:val="004E13D4"/>
    <w:rsid w:val="004E1B39"/>
    <w:rsid w:val="004E1BEC"/>
    <w:rsid w:val="004F1043"/>
    <w:rsid w:val="004F33B0"/>
    <w:rsid w:val="004F5EDF"/>
    <w:rsid w:val="004F6F7B"/>
    <w:rsid w:val="00507BF6"/>
    <w:rsid w:val="00512322"/>
    <w:rsid w:val="00512E8F"/>
    <w:rsid w:val="00522FE3"/>
    <w:rsid w:val="00536E59"/>
    <w:rsid w:val="0054436D"/>
    <w:rsid w:val="0054472C"/>
    <w:rsid w:val="00546396"/>
    <w:rsid w:val="00554150"/>
    <w:rsid w:val="0055781F"/>
    <w:rsid w:val="00562C99"/>
    <w:rsid w:val="005643F1"/>
    <w:rsid w:val="00565F26"/>
    <w:rsid w:val="005847F3"/>
    <w:rsid w:val="00590695"/>
    <w:rsid w:val="00592379"/>
    <w:rsid w:val="0059533D"/>
    <w:rsid w:val="005A15C5"/>
    <w:rsid w:val="005A73BC"/>
    <w:rsid w:val="005B137C"/>
    <w:rsid w:val="005B301A"/>
    <w:rsid w:val="005B35A1"/>
    <w:rsid w:val="005C1E0C"/>
    <w:rsid w:val="005C50E5"/>
    <w:rsid w:val="005D3742"/>
    <w:rsid w:val="005D4761"/>
    <w:rsid w:val="005D747F"/>
    <w:rsid w:val="005E0F0B"/>
    <w:rsid w:val="005F6596"/>
    <w:rsid w:val="005F7FC0"/>
    <w:rsid w:val="006016EB"/>
    <w:rsid w:val="00603928"/>
    <w:rsid w:val="0061377D"/>
    <w:rsid w:val="00616735"/>
    <w:rsid w:val="00617AE5"/>
    <w:rsid w:val="006274EB"/>
    <w:rsid w:val="00630C74"/>
    <w:rsid w:val="00632634"/>
    <w:rsid w:val="00633D2A"/>
    <w:rsid w:val="0063540D"/>
    <w:rsid w:val="00636506"/>
    <w:rsid w:val="006378D3"/>
    <w:rsid w:val="00653ECE"/>
    <w:rsid w:val="006551FB"/>
    <w:rsid w:val="006569B4"/>
    <w:rsid w:val="00672484"/>
    <w:rsid w:val="00672A31"/>
    <w:rsid w:val="00677F2C"/>
    <w:rsid w:val="006802F6"/>
    <w:rsid w:val="006834B5"/>
    <w:rsid w:val="0068558A"/>
    <w:rsid w:val="00693446"/>
    <w:rsid w:val="00695DDF"/>
    <w:rsid w:val="006A1C5F"/>
    <w:rsid w:val="006A3491"/>
    <w:rsid w:val="006B7C87"/>
    <w:rsid w:val="006C1EB8"/>
    <w:rsid w:val="006C2CF1"/>
    <w:rsid w:val="006C53CA"/>
    <w:rsid w:val="006C6668"/>
    <w:rsid w:val="006C67D6"/>
    <w:rsid w:val="006D413E"/>
    <w:rsid w:val="006D4283"/>
    <w:rsid w:val="006D60E2"/>
    <w:rsid w:val="006E0F96"/>
    <w:rsid w:val="006E6E4C"/>
    <w:rsid w:val="00702B65"/>
    <w:rsid w:val="00705621"/>
    <w:rsid w:val="00713ECF"/>
    <w:rsid w:val="00714072"/>
    <w:rsid w:val="007147F3"/>
    <w:rsid w:val="00721949"/>
    <w:rsid w:val="00730914"/>
    <w:rsid w:val="00733208"/>
    <w:rsid w:val="00736A0F"/>
    <w:rsid w:val="00737953"/>
    <w:rsid w:val="00737C24"/>
    <w:rsid w:val="007433E7"/>
    <w:rsid w:val="00747DD8"/>
    <w:rsid w:val="007626B7"/>
    <w:rsid w:val="00771885"/>
    <w:rsid w:val="00774F17"/>
    <w:rsid w:val="007765C6"/>
    <w:rsid w:val="00777C5B"/>
    <w:rsid w:val="00782192"/>
    <w:rsid w:val="007A147C"/>
    <w:rsid w:val="007A6505"/>
    <w:rsid w:val="007B26BD"/>
    <w:rsid w:val="007B2B64"/>
    <w:rsid w:val="007B6CE9"/>
    <w:rsid w:val="007C03F9"/>
    <w:rsid w:val="007D0260"/>
    <w:rsid w:val="007D2913"/>
    <w:rsid w:val="007D7804"/>
    <w:rsid w:val="007E1381"/>
    <w:rsid w:val="007E28CF"/>
    <w:rsid w:val="007E32EA"/>
    <w:rsid w:val="007E6EC5"/>
    <w:rsid w:val="007E761F"/>
    <w:rsid w:val="008015B4"/>
    <w:rsid w:val="00807C89"/>
    <w:rsid w:val="0081605C"/>
    <w:rsid w:val="00820769"/>
    <w:rsid w:val="008208DB"/>
    <w:rsid w:val="00824BFF"/>
    <w:rsid w:val="0082722B"/>
    <w:rsid w:val="00830F9F"/>
    <w:rsid w:val="008315A0"/>
    <w:rsid w:val="00831DA9"/>
    <w:rsid w:val="0083573F"/>
    <w:rsid w:val="00836CE4"/>
    <w:rsid w:val="00840409"/>
    <w:rsid w:val="00841DE4"/>
    <w:rsid w:val="00843C43"/>
    <w:rsid w:val="00847BFD"/>
    <w:rsid w:val="00851158"/>
    <w:rsid w:val="00855DAD"/>
    <w:rsid w:val="0086005F"/>
    <w:rsid w:val="00873FE2"/>
    <w:rsid w:val="008806AE"/>
    <w:rsid w:val="00882B1A"/>
    <w:rsid w:val="00882F41"/>
    <w:rsid w:val="00890B66"/>
    <w:rsid w:val="008921BB"/>
    <w:rsid w:val="008947D0"/>
    <w:rsid w:val="0089688D"/>
    <w:rsid w:val="008A06BD"/>
    <w:rsid w:val="008A278E"/>
    <w:rsid w:val="008B0346"/>
    <w:rsid w:val="008B53F9"/>
    <w:rsid w:val="008D09BF"/>
    <w:rsid w:val="008D1B56"/>
    <w:rsid w:val="008D30E7"/>
    <w:rsid w:val="008D4400"/>
    <w:rsid w:val="008E0F17"/>
    <w:rsid w:val="008E1710"/>
    <w:rsid w:val="008E40D5"/>
    <w:rsid w:val="008E5DF2"/>
    <w:rsid w:val="008F6CB3"/>
    <w:rsid w:val="008F757A"/>
    <w:rsid w:val="00910899"/>
    <w:rsid w:val="0091157B"/>
    <w:rsid w:val="009143B0"/>
    <w:rsid w:val="00916658"/>
    <w:rsid w:val="00917F75"/>
    <w:rsid w:val="0092220F"/>
    <w:rsid w:val="0092664C"/>
    <w:rsid w:val="00931057"/>
    <w:rsid w:val="00932B31"/>
    <w:rsid w:val="0093307A"/>
    <w:rsid w:val="00934155"/>
    <w:rsid w:val="00937223"/>
    <w:rsid w:val="00940451"/>
    <w:rsid w:val="00945D55"/>
    <w:rsid w:val="009478DC"/>
    <w:rsid w:val="0095156F"/>
    <w:rsid w:val="009544ED"/>
    <w:rsid w:val="009545C1"/>
    <w:rsid w:val="00955081"/>
    <w:rsid w:val="00955D14"/>
    <w:rsid w:val="009568ED"/>
    <w:rsid w:val="00960269"/>
    <w:rsid w:val="00962C9F"/>
    <w:rsid w:val="00966630"/>
    <w:rsid w:val="009925A1"/>
    <w:rsid w:val="009963C9"/>
    <w:rsid w:val="009B5F28"/>
    <w:rsid w:val="009B7882"/>
    <w:rsid w:val="009C0478"/>
    <w:rsid w:val="009C484C"/>
    <w:rsid w:val="009C6500"/>
    <w:rsid w:val="009C6CE4"/>
    <w:rsid w:val="009D2095"/>
    <w:rsid w:val="009D46F6"/>
    <w:rsid w:val="009D4D14"/>
    <w:rsid w:val="009D58BE"/>
    <w:rsid w:val="009F415C"/>
    <w:rsid w:val="00A11E5E"/>
    <w:rsid w:val="00A1524E"/>
    <w:rsid w:val="00A15EB0"/>
    <w:rsid w:val="00A22C99"/>
    <w:rsid w:val="00A231F6"/>
    <w:rsid w:val="00A2497B"/>
    <w:rsid w:val="00A333E9"/>
    <w:rsid w:val="00A379C3"/>
    <w:rsid w:val="00A4040A"/>
    <w:rsid w:val="00A42CCA"/>
    <w:rsid w:val="00A43F72"/>
    <w:rsid w:val="00A46264"/>
    <w:rsid w:val="00A52520"/>
    <w:rsid w:val="00A5438E"/>
    <w:rsid w:val="00A631DF"/>
    <w:rsid w:val="00A73328"/>
    <w:rsid w:val="00A740FC"/>
    <w:rsid w:val="00A748B6"/>
    <w:rsid w:val="00A8663F"/>
    <w:rsid w:val="00A86C76"/>
    <w:rsid w:val="00A87B08"/>
    <w:rsid w:val="00A901D5"/>
    <w:rsid w:val="00A96776"/>
    <w:rsid w:val="00AA185E"/>
    <w:rsid w:val="00AA7254"/>
    <w:rsid w:val="00AB2573"/>
    <w:rsid w:val="00AB2EC9"/>
    <w:rsid w:val="00AB4354"/>
    <w:rsid w:val="00AB5C0A"/>
    <w:rsid w:val="00AB6034"/>
    <w:rsid w:val="00AC2179"/>
    <w:rsid w:val="00AC63A6"/>
    <w:rsid w:val="00AD28FA"/>
    <w:rsid w:val="00AD7FD6"/>
    <w:rsid w:val="00AE6F0A"/>
    <w:rsid w:val="00AF07CE"/>
    <w:rsid w:val="00AF2337"/>
    <w:rsid w:val="00AF24D7"/>
    <w:rsid w:val="00AF317E"/>
    <w:rsid w:val="00AF6B06"/>
    <w:rsid w:val="00AF7066"/>
    <w:rsid w:val="00B00E5D"/>
    <w:rsid w:val="00B022BC"/>
    <w:rsid w:val="00B046EB"/>
    <w:rsid w:val="00B10D36"/>
    <w:rsid w:val="00B11F5E"/>
    <w:rsid w:val="00B12786"/>
    <w:rsid w:val="00B33CF3"/>
    <w:rsid w:val="00B37955"/>
    <w:rsid w:val="00B41E65"/>
    <w:rsid w:val="00B47F41"/>
    <w:rsid w:val="00B5404D"/>
    <w:rsid w:val="00B54914"/>
    <w:rsid w:val="00B64046"/>
    <w:rsid w:val="00B64DE6"/>
    <w:rsid w:val="00B76672"/>
    <w:rsid w:val="00B824AF"/>
    <w:rsid w:val="00B82CF7"/>
    <w:rsid w:val="00B86972"/>
    <w:rsid w:val="00B9218B"/>
    <w:rsid w:val="00B93898"/>
    <w:rsid w:val="00B93FF8"/>
    <w:rsid w:val="00B94E4D"/>
    <w:rsid w:val="00B97F3A"/>
    <w:rsid w:val="00BA02B4"/>
    <w:rsid w:val="00BA6555"/>
    <w:rsid w:val="00BA6A5A"/>
    <w:rsid w:val="00BB362C"/>
    <w:rsid w:val="00BB57F9"/>
    <w:rsid w:val="00BC544B"/>
    <w:rsid w:val="00BC54CB"/>
    <w:rsid w:val="00BC7719"/>
    <w:rsid w:val="00BD02D8"/>
    <w:rsid w:val="00BD3B18"/>
    <w:rsid w:val="00BD48E9"/>
    <w:rsid w:val="00BD5273"/>
    <w:rsid w:val="00BD6F5F"/>
    <w:rsid w:val="00BE4126"/>
    <w:rsid w:val="00BE4142"/>
    <w:rsid w:val="00BE6B0F"/>
    <w:rsid w:val="00C04C46"/>
    <w:rsid w:val="00C0666C"/>
    <w:rsid w:val="00C15F71"/>
    <w:rsid w:val="00C17B90"/>
    <w:rsid w:val="00C25A10"/>
    <w:rsid w:val="00C2710C"/>
    <w:rsid w:val="00C273E5"/>
    <w:rsid w:val="00C32FD0"/>
    <w:rsid w:val="00C405D2"/>
    <w:rsid w:val="00C4101A"/>
    <w:rsid w:val="00C4377C"/>
    <w:rsid w:val="00C4418E"/>
    <w:rsid w:val="00C46BC3"/>
    <w:rsid w:val="00C46E67"/>
    <w:rsid w:val="00C50CAD"/>
    <w:rsid w:val="00C56168"/>
    <w:rsid w:val="00C57DC6"/>
    <w:rsid w:val="00C63BED"/>
    <w:rsid w:val="00C66344"/>
    <w:rsid w:val="00C66CFB"/>
    <w:rsid w:val="00C70CD3"/>
    <w:rsid w:val="00C71DEB"/>
    <w:rsid w:val="00C74E12"/>
    <w:rsid w:val="00C76887"/>
    <w:rsid w:val="00C76DCC"/>
    <w:rsid w:val="00C77E04"/>
    <w:rsid w:val="00C8112A"/>
    <w:rsid w:val="00C90019"/>
    <w:rsid w:val="00C9019D"/>
    <w:rsid w:val="00C91EDC"/>
    <w:rsid w:val="00C9439B"/>
    <w:rsid w:val="00C951EE"/>
    <w:rsid w:val="00C9564C"/>
    <w:rsid w:val="00C97FA9"/>
    <w:rsid w:val="00CA0606"/>
    <w:rsid w:val="00CB0C2E"/>
    <w:rsid w:val="00CB1D72"/>
    <w:rsid w:val="00CC74EC"/>
    <w:rsid w:val="00CD4CAB"/>
    <w:rsid w:val="00CD56B5"/>
    <w:rsid w:val="00CD7C0E"/>
    <w:rsid w:val="00CE1A1B"/>
    <w:rsid w:val="00CE2261"/>
    <w:rsid w:val="00CE2948"/>
    <w:rsid w:val="00CE75AD"/>
    <w:rsid w:val="00D045E5"/>
    <w:rsid w:val="00D07158"/>
    <w:rsid w:val="00D13E5C"/>
    <w:rsid w:val="00D13F00"/>
    <w:rsid w:val="00D1485E"/>
    <w:rsid w:val="00D1529B"/>
    <w:rsid w:val="00D24E4D"/>
    <w:rsid w:val="00D26FFF"/>
    <w:rsid w:val="00D27E7E"/>
    <w:rsid w:val="00D30E7C"/>
    <w:rsid w:val="00D32346"/>
    <w:rsid w:val="00D34459"/>
    <w:rsid w:val="00D4117D"/>
    <w:rsid w:val="00D4196C"/>
    <w:rsid w:val="00D432E3"/>
    <w:rsid w:val="00D43DD0"/>
    <w:rsid w:val="00D51E92"/>
    <w:rsid w:val="00D600E1"/>
    <w:rsid w:val="00D61DAF"/>
    <w:rsid w:val="00D62E5C"/>
    <w:rsid w:val="00D735A5"/>
    <w:rsid w:val="00D74D64"/>
    <w:rsid w:val="00D76AF8"/>
    <w:rsid w:val="00D81673"/>
    <w:rsid w:val="00D84FD7"/>
    <w:rsid w:val="00D8512E"/>
    <w:rsid w:val="00D966DC"/>
    <w:rsid w:val="00DA2128"/>
    <w:rsid w:val="00DA26DA"/>
    <w:rsid w:val="00DA3802"/>
    <w:rsid w:val="00DB2098"/>
    <w:rsid w:val="00DB6E64"/>
    <w:rsid w:val="00DD244C"/>
    <w:rsid w:val="00DD2DA0"/>
    <w:rsid w:val="00DE224B"/>
    <w:rsid w:val="00DE5406"/>
    <w:rsid w:val="00DE54E2"/>
    <w:rsid w:val="00DE744F"/>
    <w:rsid w:val="00DF29A7"/>
    <w:rsid w:val="00DF31F1"/>
    <w:rsid w:val="00DF403E"/>
    <w:rsid w:val="00DF5AF2"/>
    <w:rsid w:val="00DF7DA2"/>
    <w:rsid w:val="00DF7EBC"/>
    <w:rsid w:val="00E04EE5"/>
    <w:rsid w:val="00E06CE3"/>
    <w:rsid w:val="00E1126B"/>
    <w:rsid w:val="00E12E0C"/>
    <w:rsid w:val="00E12E7C"/>
    <w:rsid w:val="00E153F8"/>
    <w:rsid w:val="00E158E6"/>
    <w:rsid w:val="00E160D8"/>
    <w:rsid w:val="00E17418"/>
    <w:rsid w:val="00E17689"/>
    <w:rsid w:val="00E24750"/>
    <w:rsid w:val="00E32D96"/>
    <w:rsid w:val="00E35713"/>
    <w:rsid w:val="00E4311D"/>
    <w:rsid w:val="00E5029D"/>
    <w:rsid w:val="00E5095D"/>
    <w:rsid w:val="00E50A33"/>
    <w:rsid w:val="00E56ECB"/>
    <w:rsid w:val="00E645BD"/>
    <w:rsid w:val="00E64AFF"/>
    <w:rsid w:val="00E66DD2"/>
    <w:rsid w:val="00E71C5E"/>
    <w:rsid w:val="00E73476"/>
    <w:rsid w:val="00E80410"/>
    <w:rsid w:val="00E92F14"/>
    <w:rsid w:val="00EA5BEC"/>
    <w:rsid w:val="00EB3C31"/>
    <w:rsid w:val="00EB68FC"/>
    <w:rsid w:val="00EC109B"/>
    <w:rsid w:val="00EC1D20"/>
    <w:rsid w:val="00EC575C"/>
    <w:rsid w:val="00EC669E"/>
    <w:rsid w:val="00EC6D50"/>
    <w:rsid w:val="00ED2BF9"/>
    <w:rsid w:val="00ED736C"/>
    <w:rsid w:val="00ED7E65"/>
    <w:rsid w:val="00EE210F"/>
    <w:rsid w:val="00EF5885"/>
    <w:rsid w:val="00F063BD"/>
    <w:rsid w:val="00F06B4C"/>
    <w:rsid w:val="00F11EE3"/>
    <w:rsid w:val="00F132EA"/>
    <w:rsid w:val="00F15D50"/>
    <w:rsid w:val="00F17832"/>
    <w:rsid w:val="00F24742"/>
    <w:rsid w:val="00F265A6"/>
    <w:rsid w:val="00F32706"/>
    <w:rsid w:val="00F3558C"/>
    <w:rsid w:val="00F4083F"/>
    <w:rsid w:val="00F4094D"/>
    <w:rsid w:val="00F42F72"/>
    <w:rsid w:val="00F43AA6"/>
    <w:rsid w:val="00F469BE"/>
    <w:rsid w:val="00F50E72"/>
    <w:rsid w:val="00F5416F"/>
    <w:rsid w:val="00F54C3C"/>
    <w:rsid w:val="00F54D1C"/>
    <w:rsid w:val="00F60EB9"/>
    <w:rsid w:val="00F63251"/>
    <w:rsid w:val="00F65CF1"/>
    <w:rsid w:val="00F72A95"/>
    <w:rsid w:val="00F73138"/>
    <w:rsid w:val="00F732D2"/>
    <w:rsid w:val="00F73DF5"/>
    <w:rsid w:val="00F745A0"/>
    <w:rsid w:val="00F81877"/>
    <w:rsid w:val="00F85848"/>
    <w:rsid w:val="00F85E68"/>
    <w:rsid w:val="00F900ED"/>
    <w:rsid w:val="00F909C0"/>
    <w:rsid w:val="00FA10CB"/>
    <w:rsid w:val="00FA11C7"/>
    <w:rsid w:val="00FA4756"/>
    <w:rsid w:val="00FB03BF"/>
    <w:rsid w:val="00FB2F3D"/>
    <w:rsid w:val="00FB3364"/>
    <w:rsid w:val="00FB5A68"/>
    <w:rsid w:val="00FB71CB"/>
    <w:rsid w:val="00FD220E"/>
    <w:rsid w:val="00FD32CE"/>
    <w:rsid w:val="00FD4521"/>
    <w:rsid w:val="00FE79EF"/>
    <w:rsid w:val="00FF2615"/>
    <w:rsid w:val="00FF2EA1"/>
    <w:rsid w:val="00FF4D07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E409"/>
  <w15:docId w15:val="{919693D9-1B83-45A7-A617-1AFFD930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E5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05F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6802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6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6E59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536E59"/>
    <w:rPr>
      <w:sz w:val="22"/>
      <w:szCs w:val="22"/>
    </w:rPr>
  </w:style>
  <w:style w:type="character" w:styleId="a7">
    <w:name w:val="annotation reference"/>
    <w:uiPriority w:val="99"/>
    <w:semiHidden/>
    <w:unhideWhenUsed/>
    <w:rsid w:val="003B14E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B14E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3B14E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B14E8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3B14E8"/>
    <w:rPr>
      <w:b/>
      <w:bCs/>
      <w:sz w:val="20"/>
      <w:szCs w:val="20"/>
    </w:rPr>
  </w:style>
  <w:style w:type="character" w:styleId="ac">
    <w:name w:val="Hyperlink"/>
    <w:uiPriority w:val="99"/>
    <w:unhideWhenUsed/>
    <w:rsid w:val="00C273E5"/>
    <w:rPr>
      <w:color w:val="0000FF"/>
      <w:u w:val="single"/>
    </w:rPr>
  </w:style>
  <w:style w:type="table" w:styleId="ad">
    <w:name w:val="Table Grid"/>
    <w:basedOn w:val="a1"/>
    <w:uiPriority w:val="59"/>
    <w:rsid w:val="006E6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E06C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Strong"/>
    <w:basedOn w:val="a0"/>
    <w:uiPriority w:val="22"/>
    <w:qFormat/>
    <w:rsid w:val="00E06CE3"/>
    <w:rPr>
      <w:b/>
      <w:bCs/>
    </w:rPr>
  </w:style>
  <w:style w:type="paragraph" w:styleId="af0">
    <w:name w:val="Title"/>
    <w:basedOn w:val="a"/>
    <w:link w:val="af1"/>
    <w:qFormat/>
    <w:rsid w:val="00D32346"/>
    <w:pPr>
      <w:spacing w:after="360" w:line="240" w:lineRule="exact"/>
      <w:ind w:right="-284" w:firstLine="709"/>
      <w:jc w:val="center"/>
    </w:pPr>
    <w:rPr>
      <w:rFonts w:ascii="Times New Roman" w:hAnsi="Times New Roman"/>
      <w:b/>
      <w:sz w:val="24"/>
      <w:szCs w:val="20"/>
    </w:rPr>
  </w:style>
  <w:style w:type="character" w:customStyle="1" w:styleId="af1">
    <w:name w:val="Заголовок Знак"/>
    <w:basedOn w:val="a0"/>
    <w:link w:val="af0"/>
    <w:rsid w:val="00D32346"/>
    <w:rPr>
      <w:rFonts w:ascii="Times New Roman" w:hAnsi="Times New Roman"/>
      <w:b/>
      <w:sz w:val="24"/>
    </w:rPr>
  </w:style>
  <w:style w:type="character" w:customStyle="1" w:styleId="0pt">
    <w:name w:val="Основной текст + Интервал 0 pt"/>
    <w:uiPriority w:val="99"/>
    <w:rsid w:val="008F6CB3"/>
    <w:rPr>
      <w:rFonts w:ascii="Bookman Old Style" w:hAnsi="Bookman Old Style" w:cs="Bookman Old Style"/>
      <w:color w:val="000000"/>
      <w:spacing w:val="-15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lk">
    <w:name w:val="blk"/>
    <w:basedOn w:val="a0"/>
    <w:rsid w:val="008F6CB3"/>
  </w:style>
  <w:style w:type="paragraph" w:styleId="af2">
    <w:name w:val="Body Text Indent"/>
    <w:basedOn w:val="a"/>
    <w:link w:val="af3"/>
    <w:uiPriority w:val="99"/>
    <w:rsid w:val="00F063BD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F063BD"/>
    <w:rPr>
      <w:rFonts w:ascii="Times New Roman" w:hAnsi="Times New Roman"/>
    </w:rPr>
  </w:style>
  <w:style w:type="character" w:customStyle="1" w:styleId="LucidaSansUnicode">
    <w:name w:val="Основной текст + Lucida Sans Unicode"/>
    <w:aliases w:val="9 pt1,Интервал 0 pt4"/>
    <w:uiPriority w:val="99"/>
    <w:rsid w:val="00E32D96"/>
    <w:rPr>
      <w:rFonts w:ascii="Lucida Sans Unicode" w:hAnsi="Lucida Sans Unicode" w:cs="Lucida Sans Unicode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styleId="af4">
    <w:name w:val="Emphasis"/>
    <w:qFormat/>
    <w:rsid w:val="00E153F8"/>
    <w:rPr>
      <w:i/>
      <w:iCs/>
    </w:rPr>
  </w:style>
  <w:style w:type="character" w:customStyle="1" w:styleId="20pt">
    <w:name w:val="Основной текст (2) + Интервал 0 pt"/>
    <w:uiPriority w:val="99"/>
    <w:rsid w:val="00485003"/>
    <w:rPr>
      <w:rFonts w:ascii="Lucida Sans Unicode" w:hAnsi="Lucida Sans Unicode" w:cs="Lucida Sans Unicode"/>
      <w:b/>
      <w:bCs/>
      <w:color w:val="000000"/>
      <w:spacing w:val="-6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f5">
    <w:name w:val="Plain Text"/>
    <w:basedOn w:val="a"/>
    <w:link w:val="af6"/>
    <w:rsid w:val="00B47F41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B47F41"/>
    <w:rPr>
      <w:rFonts w:ascii="Courier New" w:hAnsi="Courier New"/>
    </w:rPr>
  </w:style>
  <w:style w:type="paragraph" w:styleId="af7">
    <w:name w:val="Body Text"/>
    <w:basedOn w:val="a"/>
    <w:link w:val="af8"/>
    <w:rsid w:val="00F4094D"/>
    <w:pPr>
      <w:widowControl w:val="0"/>
      <w:suppressAutoHyphens/>
      <w:spacing w:after="120" w:line="240" w:lineRule="auto"/>
    </w:pPr>
    <w:rPr>
      <w:rFonts w:ascii="Arial" w:eastAsia="Lucida Sans Unicode" w:hAnsi="Arial"/>
      <w:sz w:val="24"/>
      <w:szCs w:val="24"/>
      <w:lang w:eastAsia="ar-SA"/>
    </w:rPr>
  </w:style>
  <w:style w:type="character" w:customStyle="1" w:styleId="af8">
    <w:name w:val="Основной текст Знак"/>
    <w:basedOn w:val="a0"/>
    <w:link w:val="af7"/>
    <w:rsid w:val="00F4094D"/>
    <w:rPr>
      <w:rFonts w:ascii="Arial" w:eastAsia="Lucida Sans Unicode" w:hAnsi="Arial"/>
      <w:sz w:val="24"/>
      <w:szCs w:val="24"/>
      <w:lang w:eastAsia="ar-SA"/>
    </w:rPr>
  </w:style>
  <w:style w:type="paragraph" w:styleId="af9">
    <w:name w:val="header"/>
    <w:basedOn w:val="a"/>
    <w:link w:val="afa"/>
    <w:uiPriority w:val="99"/>
    <w:unhideWhenUsed/>
    <w:rsid w:val="00313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313BD6"/>
    <w:rPr>
      <w:sz w:val="22"/>
      <w:szCs w:val="22"/>
    </w:rPr>
  </w:style>
  <w:style w:type="paragraph" w:styleId="afb">
    <w:name w:val="footer"/>
    <w:basedOn w:val="a"/>
    <w:link w:val="afc"/>
    <w:uiPriority w:val="99"/>
    <w:unhideWhenUsed/>
    <w:rsid w:val="00313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313BD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0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D980930EB2D25902F8AC0F6ED5A2FEF90E7F4F2F0666BF89B2A86828FB51CB60380DA8FBD2D079oESAF" TargetMode="External"/><Relationship Id="rId13" Type="http://schemas.openxmlformats.org/officeDocument/2006/relationships/hyperlink" Target="consultantplus://offline/ref=1BD980930EB2D25902F8AC0F6ED5A2FEF90E7F4F2F0666BF89B2A86828FB51CB60380DA8FBD2D27EoES5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17057;f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A6955BDCF92BFE71736D90D156F1E4E2885E6AA0A2D0DC87FB984A85E91FC3DAA7E3AB03B83088001876E9D793B095885707D05B390C76K4P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antarenergo.ru/dzo/oao-kaliningradskaya-generiruyushchaya-kompaniya/" TargetMode="External"/><Relationship Id="rId10" Type="http://schemas.openxmlformats.org/officeDocument/2006/relationships/hyperlink" Target="consultantplus://offline/main?base=LAW;n=117377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D980930EB2D25902F8AC0F6ED5A2FEF90E7F4F2F0666BF89B2A86828FB51CB60380DA8FBD2D57BoES5F" TargetMode="External"/><Relationship Id="rId14" Type="http://schemas.openxmlformats.org/officeDocument/2006/relationships/hyperlink" Target="consultantplus://offline/ref=CE7528BDCA4E14943808C279DF6E759BFE80FA856ECA109132A4674420F44C77F6BB417E1ECDE6BB23ABC3659AD6E575650814105DBE17ADQ4o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46030-68E1-4E40-8CA1-377F459D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12</Pages>
  <Words>5191</Words>
  <Characters>29594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34716</CharactersWithSpaces>
  <SharedDoc>false</SharedDoc>
  <HLinks>
    <vt:vector size="54" baseType="variant">
      <vt:variant>
        <vt:i4>7077913</vt:i4>
      </vt:variant>
      <vt:variant>
        <vt:i4>24</vt:i4>
      </vt:variant>
      <vt:variant>
        <vt:i4>0</vt:i4>
      </vt:variant>
      <vt:variant>
        <vt:i4>5</vt:i4>
      </vt:variant>
      <vt:variant>
        <vt:lpwstr>mailto:office@tgc1.ru</vt:lpwstr>
      </vt:variant>
      <vt:variant>
        <vt:lpwstr/>
      </vt:variant>
      <vt:variant>
        <vt:i4>3276903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consultantplus://offline/ref=1BD980930EB2D25902F8AC0F6ED5A2FEF90E7F4F2F0666BF89B2A86828FB51CB60380DA8FBD2D07FoESCF</vt:lpwstr>
      </vt:variant>
      <vt:variant>
        <vt:lpwstr/>
      </vt:variant>
      <vt:variant>
        <vt:i4>3276848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consultantplus://offline/ref=1BD980930EB2D25902F8AC0F6ED5A2FEF90E7F4F2F0666BF89B2A86828FB51CB60380DA8FBD2D27EoES5F</vt:lpwstr>
      </vt:variant>
      <vt:variant>
        <vt:lpwstr/>
      </vt:variant>
      <vt:variant>
        <vt:i4>3276902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consultantplus://offline/ref=1BD980930EB2D25902F8AC0F6ED5A2FEF90E7F4F2F0666BF89B2A86828FB51CB60380DA8FBD2D37CoESDF</vt:lpwstr>
      </vt:variant>
      <vt:variant>
        <vt:lpwstr/>
      </vt:variant>
      <vt:variant>
        <vt:i4>3276903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consultantplus://offline/ref=1BD980930EB2D25902F8AC0F6ED5A2FEF90E7F4F2F0666BF89B2A86828FB51CB60380DA8FBD2D07FoESCF</vt:lpwstr>
      </vt:variant>
      <vt:variant>
        <vt:lpwstr/>
      </vt:variant>
      <vt:variant>
        <vt:i4>3276848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consultantplus://offline/ref=1BD980930EB2D25902F8AC0F6ED5A2FEF90E7F4F2F0666BF89B2A86828FB51CB60380DA8FBD2D57BoES5F</vt:lpwstr>
      </vt:variant>
      <vt:variant>
        <vt:lpwstr/>
      </vt:variant>
      <vt:variant>
        <vt:i4>3276848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consultantplus://offline/ref=1BD980930EB2D25902F8AC0F6ED5A2FEF90E7F4F2F0666BF89B2A86828FB51CB60380DA8FBD2D57BoES5F</vt:lpwstr>
      </vt:variant>
      <vt:variant>
        <vt:lpwstr/>
      </vt:variant>
      <vt:variant>
        <vt:i4>3276858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consultantplus://offline/ref=1BD980930EB2D25902F8AC0F6ED5A2FEF90E7F4F2F0666BF89B2A86828FB51CB60380DA8FBD2D079oESAF</vt:lpwstr>
      </vt:variant>
      <vt:variant>
        <vt:lpwstr/>
      </vt:variant>
      <vt:variant>
        <vt:i4>3276901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consultantplus://offline/ref=1BD980930EB2D25902F8AC0F6ED5A2FEF90F79482B0166BF89B2A86828FB51CB60380DA8FBD3D37EoESAF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Перерва Ольга Алексеевна</dc:creator>
  <cp:lastModifiedBy>Шкурина Ирина Викторовна</cp:lastModifiedBy>
  <cp:revision>249</cp:revision>
  <cp:lastPrinted>2019-02-27T06:39:00Z</cp:lastPrinted>
  <dcterms:created xsi:type="dcterms:W3CDTF">2019-12-04T14:48:00Z</dcterms:created>
  <dcterms:modified xsi:type="dcterms:W3CDTF">2023-12-18T09:15:00Z</dcterms:modified>
</cp:coreProperties>
</file>